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25B" w:rsidP="00DD325B" w:rsidRDefault="009140BF" w14:paraId="44612EEE" w14:textId="77777777">
      <w:pPr>
        <w:pStyle w:val="Overskrift1"/>
      </w:pPr>
      <w:r w:rsidRPr="000F1974">
        <w:t>BESKRIVELSE</w:t>
      </w:r>
    </w:p>
    <w:p w:rsidR="00086069" w:rsidP="00086069" w:rsidRDefault="009140BF" w14:paraId="3D5D5FFA" w14:textId="77777777">
      <w:r w:rsidRPr="00086069">
        <w:t>Denne sjekklisten skal alltid fylles ut i fellesskap før det</w:t>
      </w:r>
      <w:r>
        <w:t xml:space="preserve"> skal utføres arbeider</w:t>
      </w:r>
      <w:r w:rsidR="004007E0">
        <w:t xml:space="preserve"> som har konsekvense</w:t>
      </w:r>
      <w:r w:rsidR="004402B7">
        <w:t>r</w:t>
      </w:r>
      <w:r w:rsidR="004007E0">
        <w:t xml:space="preserve"> for brannsikkerheten på lufthavnen.</w:t>
      </w:r>
      <w:r>
        <w:t xml:space="preserve"> </w:t>
      </w:r>
    </w:p>
    <w:p w:rsidRPr="002B3114" w:rsidR="00DD325B" w:rsidP="00086069" w:rsidRDefault="009140BF" w14:paraId="7017D334" w14:textId="5EF3785D">
      <w:pPr>
        <w:pStyle w:val="Overskrift1"/>
      </w:pPr>
      <w:r>
        <w:t>Gjennomføring</w:t>
      </w:r>
    </w:p>
    <w:p w:rsidR="00DD325B" w:rsidP="00DD325B" w:rsidRDefault="009140BF" w14:paraId="5D0E6308" w14:textId="5C172ADB">
      <w:pPr>
        <w:pStyle w:val="Overskrift2"/>
        <w:rPr>
          <w:sz w:val="22"/>
          <w:szCs w:val="22"/>
        </w:rPr>
      </w:pPr>
      <w:r w:rsidRPr="005A4183">
        <w:rPr>
          <w:sz w:val="22"/>
          <w:szCs w:val="22"/>
        </w:rPr>
        <w:t>Opplysninger og signatur på at sjekklisten for arbeid</w:t>
      </w:r>
      <w:r w:rsidR="004007E0">
        <w:rPr>
          <w:sz w:val="22"/>
          <w:szCs w:val="22"/>
        </w:rPr>
        <w:t xml:space="preserve"> med konsekvens for brannsikkerheten</w:t>
      </w:r>
      <w:r w:rsidRPr="005A4183">
        <w:rPr>
          <w:sz w:val="22"/>
          <w:szCs w:val="22"/>
        </w:rPr>
        <w:t xml:space="preserve"> er fylt ut og forstått</w:t>
      </w:r>
    </w:p>
    <w:p w:rsidRPr="004007E0" w:rsidR="004007E0" w:rsidP="005F7855" w:rsidRDefault="004007E0" w14:paraId="3E94B9BC" w14:textId="77777777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098"/>
        <w:gridCol w:w="1547"/>
        <w:gridCol w:w="1549"/>
        <w:gridCol w:w="1547"/>
        <w:gridCol w:w="1545"/>
      </w:tblGrid>
      <w:tr w:rsidR="00F77CC7" w:rsidTr="002F7015" w14:paraId="4A56A387" w14:textId="77777777">
        <w:tc>
          <w:tcPr>
            <w:tcW w:w="5000" w:type="pct"/>
            <w:gridSpan w:val="5"/>
          </w:tcPr>
          <w:p w:rsidR="00DD325B" w:rsidP="00AE5521" w:rsidRDefault="009140BF" w14:paraId="0BFA0E8A" w14:textId="77777777">
            <w:pPr>
              <w:rPr>
                <w:sz w:val="20"/>
                <w:szCs w:val="16"/>
              </w:rPr>
            </w:pPr>
            <w:r w:rsidRPr="002B3114">
              <w:rPr>
                <w:sz w:val="20"/>
                <w:szCs w:val="16"/>
              </w:rPr>
              <w:t xml:space="preserve">Arbeidets art: </w:t>
            </w:r>
          </w:p>
          <w:p w:rsidRPr="002B3114" w:rsidR="00DD325B" w:rsidP="00AE5521" w:rsidRDefault="00DD325B" w14:paraId="130C7570" w14:textId="77777777">
            <w:pPr>
              <w:rPr>
                <w:sz w:val="20"/>
                <w:szCs w:val="16"/>
              </w:rPr>
            </w:pPr>
          </w:p>
          <w:p w:rsidRPr="002B3114" w:rsidR="00DD325B" w:rsidP="00AE5521" w:rsidRDefault="009140BF" w14:paraId="60021118" w14:textId="77777777">
            <w:pPr>
              <w:rPr>
                <w:sz w:val="20"/>
                <w:szCs w:val="16"/>
              </w:rPr>
            </w:pPr>
            <w:r w:rsidRPr="002B3114">
              <w:rPr>
                <w:sz w:val="20"/>
                <w:szCs w:val="16"/>
              </w:rPr>
              <w:t xml:space="preserve"> </w:t>
            </w:r>
          </w:p>
        </w:tc>
      </w:tr>
      <w:tr w:rsidR="00F77CC7" w:rsidTr="002F7015" w14:paraId="2BF171BE" w14:textId="77777777">
        <w:trPr>
          <w:trHeight w:val="265"/>
        </w:trPr>
        <w:tc>
          <w:tcPr>
            <w:tcW w:w="5000" w:type="pct"/>
            <w:gridSpan w:val="5"/>
          </w:tcPr>
          <w:p w:rsidR="00DD325B" w:rsidP="00AE5521" w:rsidRDefault="009140BF" w14:paraId="78CC5BC3" w14:textId="77777777">
            <w:pPr>
              <w:rPr>
                <w:sz w:val="20"/>
                <w:szCs w:val="16"/>
              </w:rPr>
            </w:pPr>
            <w:r w:rsidRPr="002B3114">
              <w:rPr>
                <w:sz w:val="20"/>
                <w:szCs w:val="16"/>
              </w:rPr>
              <w:t>Arbeidsplass (beskriv hvor arbeidet skal utføres):</w:t>
            </w:r>
          </w:p>
          <w:p w:rsidRPr="002B3114" w:rsidR="00DD325B" w:rsidP="00AE5521" w:rsidRDefault="00DD325B" w14:paraId="52E9535B" w14:textId="77777777">
            <w:pPr>
              <w:rPr>
                <w:sz w:val="20"/>
                <w:szCs w:val="16"/>
              </w:rPr>
            </w:pPr>
          </w:p>
          <w:p w:rsidRPr="002B3114" w:rsidR="00DD325B" w:rsidP="00AE5521" w:rsidRDefault="00DD325B" w14:paraId="5C2FAC4A" w14:textId="77777777">
            <w:pPr>
              <w:rPr>
                <w:sz w:val="20"/>
                <w:szCs w:val="16"/>
              </w:rPr>
            </w:pPr>
          </w:p>
        </w:tc>
      </w:tr>
      <w:tr w:rsidR="00F77CC7" w:rsidTr="002F7015" w14:paraId="3D4E0067" w14:textId="77777777">
        <w:trPr>
          <w:trHeight w:val="262"/>
        </w:trPr>
        <w:tc>
          <w:tcPr>
            <w:tcW w:w="2501" w:type="pct"/>
            <w:gridSpan w:val="2"/>
          </w:tcPr>
          <w:p w:rsidR="00DD325B" w:rsidP="00AE5521" w:rsidRDefault="009140BF" w14:paraId="68A55E36" w14:textId="77777777">
            <w:pPr>
              <w:rPr>
                <w:sz w:val="20"/>
                <w:szCs w:val="16"/>
              </w:rPr>
            </w:pPr>
            <w:r w:rsidRPr="002B3114">
              <w:rPr>
                <w:sz w:val="20"/>
                <w:szCs w:val="16"/>
              </w:rPr>
              <w:t>Dato og klokkeslett når arbeidet starter:</w:t>
            </w:r>
          </w:p>
          <w:p w:rsidR="00DD325B" w:rsidP="00AE5521" w:rsidRDefault="00DD325B" w14:paraId="2B1C35CE" w14:textId="77777777">
            <w:pPr>
              <w:rPr>
                <w:sz w:val="20"/>
                <w:szCs w:val="16"/>
              </w:rPr>
            </w:pPr>
          </w:p>
          <w:p w:rsidRPr="002B3114" w:rsidR="00DD325B" w:rsidP="00AE5521" w:rsidRDefault="00DD325B" w14:paraId="7448E0CC" w14:textId="77777777">
            <w:pPr>
              <w:rPr>
                <w:sz w:val="20"/>
                <w:szCs w:val="16"/>
              </w:rPr>
            </w:pPr>
          </w:p>
        </w:tc>
        <w:tc>
          <w:tcPr>
            <w:tcW w:w="2499" w:type="pct"/>
            <w:gridSpan w:val="3"/>
          </w:tcPr>
          <w:p w:rsidRPr="002B3114" w:rsidR="00DD325B" w:rsidP="00AE5521" w:rsidRDefault="009140BF" w14:paraId="2AE4DE75" w14:textId="77777777">
            <w:pPr>
              <w:rPr>
                <w:sz w:val="20"/>
                <w:szCs w:val="16"/>
              </w:rPr>
            </w:pPr>
            <w:r w:rsidRPr="002B3114">
              <w:rPr>
                <w:sz w:val="20"/>
                <w:szCs w:val="16"/>
              </w:rPr>
              <w:t>Dato og klokkeslett når arbeidet avsluttes:</w:t>
            </w:r>
          </w:p>
          <w:p w:rsidRPr="002B3114" w:rsidR="00DD325B" w:rsidP="00AE5521" w:rsidRDefault="00DD325B" w14:paraId="2936FB28" w14:textId="77777777">
            <w:pPr>
              <w:rPr>
                <w:sz w:val="20"/>
                <w:szCs w:val="16"/>
              </w:rPr>
            </w:pPr>
          </w:p>
        </w:tc>
      </w:tr>
      <w:tr w:rsidR="00F77CC7" w:rsidTr="002F7015" w14:paraId="1E64283C" w14:textId="77777777">
        <w:trPr>
          <w:trHeight w:val="262"/>
        </w:trPr>
        <w:tc>
          <w:tcPr>
            <w:tcW w:w="1668" w:type="pct"/>
          </w:tcPr>
          <w:p w:rsidRPr="002B3114" w:rsidR="00DD325B" w:rsidP="00AE5521" w:rsidRDefault="009140BF" w14:paraId="74724535" w14:textId="77777777">
            <w:pPr>
              <w:rPr>
                <w:sz w:val="20"/>
                <w:szCs w:val="16"/>
              </w:rPr>
            </w:pPr>
            <w:r w:rsidRPr="002B3114">
              <w:rPr>
                <w:sz w:val="20"/>
                <w:szCs w:val="16"/>
              </w:rPr>
              <w:t>Utførende person(er):</w:t>
            </w:r>
          </w:p>
          <w:p w:rsidRPr="002B3114" w:rsidR="00DD325B" w:rsidP="00AE5521" w:rsidRDefault="00DD325B" w14:paraId="5ED601A1" w14:textId="77777777">
            <w:pPr>
              <w:rPr>
                <w:sz w:val="20"/>
                <w:szCs w:val="16"/>
              </w:rPr>
            </w:pPr>
          </w:p>
          <w:p w:rsidRPr="002B3114" w:rsidR="00DD325B" w:rsidP="00AE5521" w:rsidRDefault="00DD325B" w14:paraId="53097599" w14:textId="77777777">
            <w:pPr>
              <w:rPr>
                <w:sz w:val="20"/>
                <w:szCs w:val="16"/>
              </w:rPr>
            </w:pPr>
          </w:p>
        </w:tc>
        <w:tc>
          <w:tcPr>
            <w:tcW w:w="1667" w:type="pct"/>
            <w:gridSpan w:val="2"/>
          </w:tcPr>
          <w:p w:rsidRPr="002B3114" w:rsidR="00DD325B" w:rsidP="00AE5521" w:rsidRDefault="009140BF" w14:paraId="2CF14EF1" w14:textId="77777777">
            <w:pPr>
              <w:rPr>
                <w:sz w:val="20"/>
                <w:szCs w:val="16"/>
              </w:rPr>
            </w:pPr>
            <w:r w:rsidRPr="002B3114">
              <w:rPr>
                <w:sz w:val="20"/>
                <w:szCs w:val="16"/>
              </w:rPr>
              <w:t>Mobilnummer:</w:t>
            </w:r>
          </w:p>
          <w:p w:rsidRPr="002B3114" w:rsidR="00DD325B" w:rsidP="00AE5521" w:rsidRDefault="00DD325B" w14:paraId="406E3DA8" w14:textId="77777777">
            <w:pPr>
              <w:rPr>
                <w:sz w:val="20"/>
                <w:szCs w:val="16"/>
              </w:rPr>
            </w:pPr>
          </w:p>
        </w:tc>
        <w:tc>
          <w:tcPr>
            <w:tcW w:w="833" w:type="pct"/>
          </w:tcPr>
          <w:p w:rsidRPr="002B3114" w:rsidR="00DD325B" w:rsidP="00AE5521" w:rsidRDefault="009140BF" w14:paraId="60402228" w14:textId="77777777">
            <w:pPr>
              <w:rPr>
                <w:sz w:val="20"/>
                <w:szCs w:val="16"/>
              </w:rPr>
            </w:pPr>
            <w:r w:rsidRPr="002B3114">
              <w:rPr>
                <w:sz w:val="20"/>
                <w:szCs w:val="16"/>
              </w:rPr>
              <w:t>Sign.:</w:t>
            </w:r>
          </w:p>
          <w:p w:rsidRPr="002B3114" w:rsidR="00DD325B" w:rsidP="00AE5521" w:rsidRDefault="00DD325B" w14:paraId="176B475A" w14:textId="77777777">
            <w:pPr>
              <w:rPr>
                <w:sz w:val="20"/>
                <w:szCs w:val="16"/>
              </w:rPr>
            </w:pPr>
          </w:p>
        </w:tc>
        <w:tc>
          <w:tcPr>
            <w:tcW w:w="832" w:type="pct"/>
          </w:tcPr>
          <w:p w:rsidRPr="002B3114" w:rsidR="00DD325B" w:rsidP="00AE5521" w:rsidRDefault="009140BF" w14:paraId="099D13FA" w14:textId="77777777">
            <w:pPr>
              <w:rPr>
                <w:sz w:val="20"/>
                <w:szCs w:val="16"/>
              </w:rPr>
            </w:pPr>
            <w:proofErr w:type="spellStart"/>
            <w:r w:rsidRPr="002B3114">
              <w:rPr>
                <w:sz w:val="20"/>
                <w:szCs w:val="16"/>
              </w:rPr>
              <w:t>Sertifikatnr</w:t>
            </w:r>
            <w:proofErr w:type="spellEnd"/>
            <w:r w:rsidRPr="002B3114">
              <w:rPr>
                <w:sz w:val="20"/>
                <w:szCs w:val="16"/>
              </w:rPr>
              <w:t>.:</w:t>
            </w:r>
          </w:p>
          <w:p w:rsidRPr="002B3114" w:rsidR="00DD325B" w:rsidP="00AE5521" w:rsidRDefault="00DD325B" w14:paraId="6A140DD9" w14:textId="77777777">
            <w:pPr>
              <w:rPr>
                <w:sz w:val="20"/>
                <w:szCs w:val="16"/>
              </w:rPr>
            </w:pPr>
          </w:p>
        </w:tc>
      </w:tr>
      <w:tr w:rsidR="00F77CC7" w:rsidTr="002F7015" w14:paraId="2F9D1ABE" w14:textId="77777777">
        <w:trPr>
          <w:trHeight w:val="262"/>
        </w:trPr>
        <w:tc>
          <w:tcPr>
            <w:tcW w:w="1668" w:type="pct"/>
          </w:tcPr>
          <w:p w:rsidR="00DD325B" w:rsidP="00AE5521" w:rsidRDefault="009140BF" w14:paraId="03683694" w14:textId="77777777">
            <w:pPr>
              <w:rPr>
                <w:sz w:val="20"/>
                <w:szCs w:val="16"/>
              </w:rPr>
            </w:pPr>
            <w:r w:rsidRPr="002B3114">
              <w:rPr>
                <w:sz w:val="20"/>
                <w:szCs w:val="16"/>
              </w:rPr>
              <w:t>Brannvakt(er):</w:t>
            </w:r>
          </w:p>
          <w:p w:rsidRPr="002B3114" w:rsidR="00DD325B" w:rsidP="00AE5521" w:rsidRDefault="00DD325B" w14:paraId="500288C2" w14:textId="77777777">
            <w:pPr>
              <w:rPr>
                <w:sz w:val="20"/>
                <w:szCs w:val="16"/>
              </w:rPr>
            </w:pPr>
          </w:p>
          <w:p w:rsidRPr="002B3114" w:rsidR="00DD325B" w:rsidP="00AE5521" w:rsidRDefault="00DD325B" w14:paraId="0C454EC6" w14:textId="77777777">
            <w:pPr>
              <w:rPr>
                <w:sz w:val="20"/>
                <w:szCs w:val="16"/>
              </w:rPr>
            </w:pPr>
          </w:p>
        </w:tc>
        <w:tc>
          <w:tcPr>
            <w:tcW w:w="1667" w:type="pct"/>
            <w:gridSpan w:val="2"/>
          </w:tcPr>
          <w:p w:rsidRPr="002B3114" w:rsidR="00DD325B" w:rsidP="00AE5521" w:rsidRDefault="009140BF" w14:paraId="59EBC2AB" w14:textId="77777777">
            <w:pPr>
              <w:rPr>
                <w:sz w:val="20"/>
                <w:szCs w:val="16"/>
              </w:rPr>
            </w:pPr>
            <w:r w:rsidRPr="002B3114">
              <w:rPr>
                <w:sz w:val="20"/>
                <w:szCs w:val="16"/>
              </w:rPr>
              <w:t>Mobilnummer:</w:t>
            </w:r>
          </w:p>
          <w:p w:rsidRPr="002B3114" w:rsidR="00DD325B" w:rsidP="00AE5521" w:rsidRDefault="00DD325B" w14:paraId="4497F190" w14:textId="77777777">
            <w:pPr>
              <w:rPr>
                <w:sz w:val="20"/>
                <w:szCs w:val="16"/>
              </w:rPr>
            </w:pPr>
          </w:p>
        </w:tc>
        <w:tc>
          <w:tcPr>
            <w:tcW w:w="833" w:type="pct"/>
          </w:tcPr>
          <w:p w:rsidRPr="002B3114" w:rsidR="00DD325B" w:rsidP="00AE5521" w:rsidRDefault="009140BF" w14:paraId="141AFA2E" w14:textId="77777777">
            <w:pPr>
              <w:rPr>
                <w:sz w:val="20"/>
                <w:szCs w:val="16"/>
              </w:rPr>
            </w:pPr>
            <w:r w:rsidRPr="002B3114">
              <w:rPr>
                <w:sz w:val="20"/>
                <w:szCs w:val="16"/>
              </w:rPr>
              <w:t>Sign.:</w:t>
            </w:r>
          </w:p>
          <w:p w:rsidRPr="002B3114" w:rsidR="00DD325B" w:rsidP="00AE5521" w:rsidRDefault="00DD325B" w14:paraId="69FC7A85" w14:textId="77777777">
            <w:pPr>
              <w:rPr>
                <w:sz w:val="20"/>
                <w:szCs w:val="16"/>
              </w:rPr>
            </w:pPr>
          </w:p>
        </w:tc>
        <w:tc>
          <w:tcPr>
            <w:tcW w:w="832" w:type="pct"/>
          </w:tcPr>
          <w:p w:rsidRPr="002B3114" w:rsidR="00DD325B" w:rsidP="00AE5521" w:rsidRDefault="009140BF" w14:paraId="15F528EB" w14:textId="77777777">
            <w:pPr>
              <w:rPr>
                <w:sz w:val="20"/>
                <w:szCs w:val="16"/>
              </w:rPr>
            </w:pPr>
            <w:proofErr w:type="spellStart"/>
            <w:r w:rsidRPr="002B3114">
              <w:rPr>
                <w:sz w:val="20"/>
                <w:szCs w:val="16"/>
              </w:rPr>
              <w:t>Sertifikatnr</w:t>
            </w:r>
            <w:proofErr w:type="spellEnd"/>
            <w:r w:rsidRPr="002B3114">
              <w:rPr>
                <w:sz w:val="20"/>
                <w:szCs w:val="16"/>
              </w:rPr>
              <w:t>.:</w:t>
            </w:r>
          </w:p>
          <w:p w:rsidRPr="002B3114" w:rsidR="00DD325B" w:rsidP="00AE5521" w:rsidRDefault="00DD325B" w14:paraId="792F88B9" w14:textId="77777777">
            <w:pPr>
              <w:rPr>
                <w:sz w:val="20"/>
                <w:szCs w:val="16"/>
              </w:rPr>
            </w:pPr>
          </w:p>
        </w:tc>
      </w:tr>
      <w:tr w:rsidR="00F77CC7" w:rsidTr="002F7015" w14:paraId="2A5B94FD" w14:textId="77777777">
        <w:trPr>
          <w:trHeight w:val="262"/>
        </w:trPr>
        <w:tc>
          <w:tcPr>
            <w:tcW w:w="5000" w:type="pct"/>
            <w:gridSpan w:val="5"/>
          </w:tcPr>
          <w:p w:rsidR="00DD325B" w:rsidP="00AE5521" w:rsidRDefault="009140BF" w14:paraId="3917B67A" w14:textId="0144285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Følgende installasjoner</w:t>
            </w:r>
            <w:r w:rsidR="004007E0">
              <w:rPr>
                <w:sz w:val="20"/>
                <w:szCs w:val="16"/>
              </w:rPr>
              <w:t>/detektoradresser</w:t>
            </w:r>
            <w:r>
              <w:rPr>
                <w:sz w:val="20"/>
                <w:szCs w:val="16"/>
              </w:rPr>
              <w:t xml:space="preserve"> </w:t>
            </w:r>
            <w:r w:rsidR="004007E0">
              <w:rPr>
                <w:sz w:val="20"/>
                <w:szCs w:val="16"/>
              </w:rPr>
              <w:t>s</w:t>
            </w:r>
            <w:r w:rsidR="00D24133">
              <w:rPr>
                <w:sz w:val="20"/>
                <w:szCs w:val="16"/>
              </w:rPr>
              <w:t>om</w:t>
            </w:r>
            <w:r w:rsidR="00B94375">
              <w:rPr>
                <w:sz w:val="20"/>
                <w:szCs w:val="16"/>
              </w:rPr>
              <w:t xml:space="preserve"> må</w:t>
            </w:r>
            <w:r w:rsidR="004007E0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koble</w:t>
            </w:r>
            <w:r w:rsidR="00B94375">
              <w:rPr>
                <w:sz w:val="20"/>
                <w:szCs w:val="16"/>
              </w:rPr>
              <w:t>s</w:t>
            </w:r>
            <w:r>
              <w:rPr>
                <w:sz w:val="20"/>
                <w:szCs w:val="16"/>
              </w:rPr>
              <w:t xml:space="preserve"> ut:</w:t>
            </w:r>
          </w:p>
          <w:p w:rsidR="00DD325B" w:rsidP="00AE5521" w:rsidRDefault="00DD325B" w14:paraId="5DC03CC9" w14:textId="77777777">
            <w:pPr>
              <w:rPr>
                <w:sz w:val="20"/>
                <w:szCs w:val="16"/>
              </w:rPr>
            </w:pPr>
          </w:p>
          <w:p w:rsidR="00DD325B" w:rsidP="00AE5521" w:rsidRDefault="00DD325B" w14:paraId="32E8DC63" w14:textId="77777777">
            <w:pPr>
              <w:rPr>
                <w:sz w:val="20"/>
                <w:szCs w:val="16"/>
              </w:rPr>
            </w:pPr>
          </w:p>
        </w:tc>
      </w:tr>
      <w:tr w:rsidR="00F77CC7" w:rsidTr="002F7015" w14:paraId="4EF60F4D" w14:textId="77777777">
        <w:trPr>
          <w:trHeight w:val="262"/>
        </w:trPr>
        <w:tc>
          <w:tcPr>
            <w:tcW w:w="1668" w:type="pct"/>
          </w:tcPr>
          <w:p w:rsidR="00DD325B" w:rsidP="00AE5521" w:rsidRDefault="009140BF" w14:paraId="166F6B47" w14:textId="7777777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Arbeidet godkjent av:</w:t>
            </w:r>
          </w:p>
          <w:p w:rsidR="00DD325B" w:rsidP="00AE5521" w:rsidRDefault="00DD325B" w14:paraId="4B735391" w14:textId="77777777">
            <w:pPr>
              <w:rPr>
                <w:sz w:val="20"/>
                <w:szCs w:val="16"/>
              </w:rPr>
            </w:pPr>
          </w:p>
          <w:p w:rsidRPr="002B3114" w:rsidR="00DD325B" w:rsidP="00AE5521" w:rsidRDefault="00DD325B" w14:paraId="2259B42D" w14:textId="77777777">
            <w:pPr>
              <w:rPr>
                <w:sz w:val="20"/>
                <w:szCs w:val="16"/>
              </w:rPr>
            </w:pPr>
          </w:p>
        </w:tc>
        <w:tc>
          <w:tcPr>
            <w:tcW w:w="1667" w:type="pct"/>
            <w:gridSpan w:val="2"/>
          </w:tcPr>
          <w:p w:rsidRPr="002B3114" w:rsidR="00DD325B" w:rsidP="00AE5521" w:rsidRDefault="009140BF" w14:paraId="6661D54C" w14:textId="7777777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Mobilnummer:</w:t>
            </w:r>
          </w:p>
        </w:tc>
        <w:tc>
          <w:tcPr>
            <w:tcW w:w="833" w:type="pct"/>
          </w:tcPr>
          <w:p w:rsidRPr="002B3114" w:rsidR="00DD325B" w:rsidP="00AE5521" w:rsidRDefault="009140BF" w14:paraId="5240B23B" w14:textId="7777777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Sign.:</w:t>
            </w:r>
          </w:p>
        </w:tc>
        <w:tc>
          <w:tcPr>
            <w:tcW w:w="832" w:type="pct"/>
          </w:tcPr>
          <w:p w:rsidRPr="002B3114" w:rsidR="00DD325B" w:rsidP="00AE5521" w:rsidRDefault="009140BF" w14:paraId="1702514F" w14:textId="7777777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AO </w:t>
            </w:r>
            <w:proofErr w:type="spellStart"/>
            <w:r>
              <w:rPr>
                <w:sz w:val="20"/>
                <w:szCs w:val="16"/>
              </w:rPr>
              <w:t>nr</w:t>
            </w:r>
            <w:proofErr w:type="spellEnd"/>
            <w:r>
              <w:rPr>
                <w:sz w:val="20"/>
                <w:szCs w:val="16"/>
              </w:rPr>
              <w:t>:</w:t>
            </w:r>
          </w:p>
        </w:tc>
      </w:tr>
    </w:tbl>
    <w:p w:rsidRPr="005A4183" w:rsidR="00DD325B" w:rsidP="00DD325B" w:rsidRDefault="009140BF" w14:paraId="50B5E160" w14:textId="77777777">
      <w:pPr>
        <w:pStyle w:val="Overskrift2"/>
        <w:rPr>
          <w:sz w:val="22"/>
          <w:szCs w:val="22"/>
        </w:rPr>
      </w:pPr>
      <w:r w:rsidRPr="005A4183">
        <w:rPr>
          <w:sz w:val="22"/>
          <w:szCs w:val="22"/>
        </w:rPr>
        <w:t>Sikkerhetskrav</w:t>
      </w:r>
    </w:p>
    <w:p w:rsidR="00DD325B" w:rsidP="00DD325B" w:rsidRDefault="009140BF" w14:paraId="6C9408FF" w14:textId="77777777">
      <w:r w:rsidRPr="00840219">
        <w:t>Den som utfører varme arbeider (utførende person) plikter å forvisse seg om at arbeidet kan utføres sikkert og i henhold til gjeldende lover og forskrifter. Varme arbeider skal avsluttes i god tid før arbeidstidens slutt.</w:t>
      </w:r>
    </w:p>
    <w:p w:rsidRPr="00840219" w:rsidR="00DD325B" w:rsidP="00DD325B" w:rsidRDefault="00DD325B" w14:paraId="062A18C6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22"/>
        <w:gridCol w:w="8564"/>
      </w:tblGrid>
      <w:tr w:rsidR="00F77CC7" w:rsidTr="002F7015" w14:paraId="16D2BD48" w14:textId="77777777">
        <w:trPr>
          <w:cantSplit/>
          <w:trHeight w:val="7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4216B"/>
          </w:tcPr>
          <w:p w:rsidRPr="00C339B9" w:rsidR="00DD325B" w:rsidP="00AE5521" w:rsidRDefault="009140BF" w14:paraId="18051A68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b/>
                <w:lang w:eastAsia="nb-NO"/>
              </w:rPr>
            </w:pPr>
            <w:r w:rsidRPr="00C339B9">
              <w:rPr>
                <w:rFonts w:eastAsia="Times New Roman" w:cs="Arial"/>
                <w:b/>
                <w:color w:val="FFFFFF" w:themeColor="background1"/>
                <w:lang w:eastAsia="nb-NO"/>
              </w:rPr>
              <w:t>Før arbeidet starter, generelt:</w:t>
            </w:r>
          </w:p>
        </w:tc>
      </w:tr>
      <w:tr w:rsidR="00F77CC7" w:rsidTr="002F7015" w14:paraId="3308E95D" w14:textId="77777777">
        <w:trPr>
          <w:cantSplit/>
          <w:trHeight w:val="70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39B9" w:rsidR="00DD325B" w:rsidP="00AE5521" w:rsidRDefault="009140BF" w14:paraId="2DB44128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b/>
                <w:lang w:eastAsia="nb-NO"/>
              </w:rPr>
            </w:pPr>
            <w:r w:rsidRPr="00C339B9">
              <w:rPr>
                <w:rFonts w:eastAsia="Times New Roman" w:cs="Arial"/>
                <w:b/>
                <w:lang w:eastAsia="nb-NO"/>
              </w:rPr>
              <w:t xml:space="preserve"> </w:t>
            </w:r>
            <w:proofErr w:type="gramStart"/>
            <w:r w:rsidRPr="00C339B9">
              <w:rPr>
                <w:rFonts w:eastAsia="Times New Roman" w:cs="Arial"/>
                <w:b/>
                <w:lang w:eastAsia="nb-NO"/>
              </w:rPr>
              <w:t>1  □</w:t>
            </w:r>
            <w:proofErr w:type="gramEnd"/>
          </w:p>
        </w:tc>
        <w:tc>
          <w:tcPr>
            <w:tcW w:w="4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39B9" w:rsidR="00DD325B" w:rsidP="00AE5521" w:rsidRDefault="009140BF" w14:paraId="773478BD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lang w:eastAsia="nb-NO"/>
              </w:rPr>
            </w:pPr>
            <w:r w:rsidRPr="00C339B9">
              <w:rPr>
                <w:rFonts w:eastAsia="Times New Roman" w:cs="Arial"/>
                <w:lang w:eastAsia="nb-NO"/>
              </w:rPr>
              <w:t xml:space="preserve">Arbeidsutstyret er kontrollert og i orden, med tilbakeslagsventil, </w:t>
            </w:r>
            <w:proofErr w:type="gramStart"/>
            <w:r w:rsidRPr="00C339B9">
              <w:rPr>
                <w:rFonts w:eastAsia="Times New Roman" w:cs="Arial"/>
                <w:lang w:eastAsia="nb-NO"/>
              </w:rPr>
              <w:t>hanske ,</w:t>
            </w:r>
            <w:proofErr w:type="gramEnd"/>
            <w:r w:rsidRPr="00C339B9">
              <w:rPr>
                <w:rFonts w:eastAsia="Times New Roman" w:cs="Arial"/>
                <w:lang w:eastAsia="nb-NO"/>
              </w:rPr>
              <w:t xml:space="preserve"> avstengningsnøkkel ved autogensveis og ellers i henhold til instruks for varmt arbeid.</w:t>
            </w:r>
          </w:p>
        </w:tc>
      </w:tr>
      <w:tr w:rsidR="00F77CC7" w:rsidTr="002F7015" w14:paraId="694D9FE6" w14:textId="77777777">
        <w:trPr>
          <w:cantSplit/>
          <w:trHeight w:val="70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39B9" w:rsidR="00DD325B" w:rsidP="00AE5521" w:rsidRDefault="009140BF" w14:paraId="77ED749E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b/>
                <w:lang w:eastAsia="nb-NO"/>
              </w:rPr>
            </w:pPr>
            <w:r w:rsidRPr="00C339B9">
              <w:rPr>
                <w:rFonts w:eastAsia="Times New Roman" w:cs="Arial"/>
                <w:b/>
                <w:lang w:eastAsia="nb-NO"/>
              </w:rPr>
              <w:t xml:space="preserve"> </w:t>
            </w:r>
            <w:proofErr w:type="gramStart"/>
            <w:r w:rsidRPr="00C339B9">
              <w:rPr>
                <w:rFonts w:eastAsia="Times New Roman" w:cs="Arial"/>
                <w:b/>
                <w:lang w:eastAsia="nb-NO"/>
              </w:rPr>
              <w:t>2  □</w:t>
            </w:r>
            <w:proofErr w:type="gramEnd"/>
          </w:p>
        </w:tc>
        <w:tc>
          <w:tcPr>
            <w:tcW w:w="4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39B9" w:rsidR="00DD325B" w:rsidP="00AE5521" w:rsidRDefault="009140BF" w14:paraId="6B9FB773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lang w:eastAsia="nb-NO"/>
              </w:rPr>
            </w:pPr>
            <w:r w:rsidRPr="00C339B9">
              <w:rPr>
                <w:rFonts w:eastAsia="Times New Roman" w:cs="Arial"/>
                <w:lang w:eastAsia="nb-NO"/>
              </w:rPr>
              <w:t xml:space="preserve">Godkjent slokkeutstyr er utplassert (minst 2 </w:t>
            </w:r>
            <w:proofErr w:type="spellStart"/>
            <w:r w:rsidRPr="00C339B9">
              <w:rPr>
                <w:rFonts w:eastAsia="Times New Roman" w:cs="Arial"/>
                <w:lang w:eastAsia="nb-NO"/>
              </w:rPr>
              <w:t>stk</w:t>
            </w:r>
            <w:proofErr w:type="spellEnd"/>
            <w:r w:rsidRPr="00C339B9">
              <w:rPr>
                <w:rFonts w:eastAsia="Times New Roman" w:cs="Arial"/>
                <w:lang w:eastAsia="nb-NO"/>
              </w:rPr>
              <w:t xml:space="preserve"> 6 kg håndslokkeapparat ABC eller 3/4" brannslange påsatt vann frem til strålerøret) og lett tilgjengelig på arbeidsplassen. Behov for ytterligere utstyr? Ja □ Nei □ </w:t>
            </w:r>
          </w:p>
        </w:tc>
      </w:tr>
      <w:tr w:rsidR="00F77CC7" w:rsidTr="002F7015" w14:paraId="26FCD1F1" w14:textId="77777777">
        <w:trPr>
          <w:cantSplit/>
          <w:trHeight w:val="70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39B9" w:rsidR="00DD325B" w:rsidP="00AE5521" w:rsidRDefault="009140BF" w14:paraId="61FC34C3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b/>
                <w:lang w:eastAsia="nb-NO"/>
              </w:rPr>
            </w:pPr>
            <w:r w:rsidRPr="00C339B9">
              <w:rPr>
                <w:rFonts w:eastAsia="Times New Roman" w:cs="Arial"/>
                <w:b/>
                <w:lang w:eastAsia="nb-NO"/>
              </w:rPr>
              <w:t xml:space="preserve"> </w:t>
            </w:r>
            <w:proofErr w:type="gramStart"/>
            <w:r w:rsidRPr="00C339B9">
              <w:rPr>
                <w:rFonts w:eastAsia="Times New Roman" w:cs="Arial"/>
                <w:b/>
                <w:lang w:eastAsia="nb-NO"/>
              </w:rPr>
              <w:t>3  □</w:t>
            </w:r>
            <w:proofErr w:type="gramEnd"/>
          </w:p>
        </w:tc>
        <w:tc>
          <w:tcPr>
            <w:tcW w:w="4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39B9" w:rsidR="00DD325B" w:rsidP="00AE5521" w:rsidRDefault="009140BF" w14:paraId="2381007F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lang w:eastAsia="nb-NO"/>
              </w:rPr>
            </w:pPr>
            <w:r w:rsidRPr="00C339B9">
              <w:rPr>
                <w:rFonts w:eastAsia="Times New Roman" w:cs="Arial"/>
                <w:lang w:eastAsia="nb-NO"/>
              </w:rPr>
              <w:t>Brennbare materialer/væsker er fjernet</w:t>
            </w:r>
          </w:p>
        </w:tc>
      </w:tr>
      <w:tr w:rsidR="00F77CC7" w:rsidTr="002F7015" w14:paraId="60EBEA17" w14:textId="77777777">
        <w:trPr>
          <w:cantSplit/>
          <w:trHeight w:val="70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39B9" w:rsidR="00DD325B" w:rsidP="00AE5521" w:rsidRDefault="009140BF" w14:paraId="4C0EE12B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b/>
                <w:lang w:eastAsia="nb-NO"/>
              </w:rPr>
            </w:pPr>
            <w:r w:rsidRPr="00C339B9">
              <w:rPr>
                <w:rFonts w:eastAsia="Times New Roman" w:cs="Arial"/>
                <w:b/>
                <w:lang w:eastAsia="nb-NO"/>
              </w:rPr>
              <w:t xml:space="preserve"> </w:t>
            </w:r>
            <w:proofErr w:type="gramStart"/>
            <w:r w:rsidRPr="00C339B9">
              <w:rPr>
                <w:rFonts w:eastAsia="Times New Roman" w:cs="Arial"/>
                <w:b/>
                <w:lang w:eastAsia="nb-NO"/>
              </w:rPr>
              <w:t>4  □</w:t>
            </w:r>
            <w:proofErr w:type="gramEnd"/>
          </w:p>
        </w:tc>
        <w:tc>
          <w:tcPr>
            <w:tcW w:w="4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39B9" w:rsidR="00DD325B" w:rsidP="00AE5521" w:rsidRDefault="009140BF" w14:paraId="71E1078F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lang w:eastAsia="nb-NO"/>
              </w:rPr>
            </w:pPr>
            <w:r w:rsidRPr="00C339B9">
              <w:rPr>
                <w:rFonts w:eastAsia="Calibri" w:cs="Arial"/>
              </w:rPr>
              <w:t xml:space="preserve">Brannvakt vil være </w:t>
            </w:r>
            <w:proofErr w:type="gramStart"/>
            <w:r w:rsidRPr="00C339B9">
              <w:rPr>
                <w:rFonts w:eastAsia="Calibri" w:cs="Arial"/>
              </w:rPr>
              <w:t>tilstede</w:t>
            </w:r>
            <w:proofErr w:type="gramEnd"/>
            <w:r w:rsidRPr="00C339B9">
              <w:rPr>
                <w:rFonts w:eastAsia="Calibri" w:cs="Arial"/>
              </w:rPr>
              <w:t xml:space="preserve"> under arbeidet, i pauser og minst en time etter arbeidet er avsluttet. </w:t>
            </w:r>
          </w:p>
        </w:tc>
      </w:tr>
      <w:tr w:rsidR="00F77CC7" w:rsidTr="002F7015" w14:paraId="0A366C64" w14:textId="77777777">
        <w:trPr>
          <w:cantSplit/>
          <w:trHeight w:val="70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39B9" w:rsidR="00DD325B" w:rsidP="00AE5521" w:rsidRDefault="009140BF" w14:paraId="558058FC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b/>
                <w:lang w:eastAsia="nb-NO"/>
              </w:rPr>
            </w:pPr>
            <w:r w:rsidRPr="00C339B9">
              <w:rPr>
                <w:rFonts w:eastAsia="Times New Roman" w:cs="Arial"/>
                <w:b/>
                <w:lang w:eastAsia="nb-NO"/>
              </w:rPr>
              <w:t xml:space="preserve"> </w:t>
            </w:r>
            <w:proofErr w:type="gramStart"/>
            <w:r w:rsidRPr="00C339B9">
              <w:rPr>
                <w:rFonts w:eastAsia="Times New Roman" w:cs="Arial"/>
                <w:b/>
                <w:lang w:eastAsia="nb-NO"/>
              </w:rPr>
              <w:t>5  □</w:t>
            </w:r>
            <w:proofErr w:type="gramEnd"/>
          </w:p>
        </w:tc>
        <w:tc>
          <w:tcPr>
            <w:tcW w:w="4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39B9" w:rsidR="00DD325B" w:rsidP="00AE5521" w:rsidRDefault="009140BF" w14:paraId="37E29337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lang w:eastAsia="nb-NO"/>
              </w:rPr>
            </w:pPr>
            <w:r w:rsidRPr="00C339B9">
              <w:rPr>
                <w:rFonts w:eastAsia="Times New Roman" w:cs="Arial"/>
                <w:lang w:eastAsia="nb-NO"/>
              </w:rPr>
              <w:t xml:space="preserve">Behovet for økt beredskap for å kunne </w:t>
            </w:r>
            <w:proofErr w:type="gramStart"/>
            <w:r w:rsidRPr="00C339B9">
              <w:rPr>
                <w:rFonts w:eastAsia="Times New Roman" w:cs="Arial"/>
                <w:lang w:eastAsia="nb-NO"/>
              </w:rPr>
              <w:t>takle</w:t>
            </w:r>
            <w:proofErr w:type="gramEnd"/>
            <w:r w:rsidRPr="00C339B9">
              <w:rPr>
                <w:rFonts w:eastAsia="Times New Roman" w:cs="Arial"/>
                <w:lang w:eastAsia="nb-NO"/>
              </w:rPr>
              <w:t xml:space="preserve"> branntilløp er vurdert.</w:t>
            </w:r>
          </w:p>
        </w:tc>
      </w:tr>
      <w:tr w:rsidR="00F77CC7" w:rsidTr="002F7015" w14:paraId="5012B3D2" w14:textId="77777777">
        <w:trPr>
          <w:cantSplit/>
          <w:trHeight w:val="70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39B9" w:rsidR="00DD325B" w:rsidP="00AE5521" w:rsidRDefault="009140BF" w14:paraId="64E8EFC6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b/>
                <w:lang w:eastAsia="nb-NO"/>
              </w:rPr>
            </w:pPr>
            <w:r w:rsidRPr="00C339B9">
              <w:rPr>
                <w:rFonts w:eastAsia="Times New Roman" w:cs="Arial"/>
                <w:b/>
                <w:lang w:eastAsia="nb-NO"/>
              </w:rPr>
              <w:t xml:space="preserve"> </w:t>
            </w:r>
            <w:proofErr w:type="gramStart"/>
            <w:r w:rsidRPr="00C339B9">
              <w:rPr>
                <w:rFonts w:eastAsia="Times New Roman" w:cs="Arial"/>
                <w:b/>
                <w:lang w:eastAsia="nb-NO"/>
              </w:rPr>
              <w:t>6  □</w:t>
            </w:r>
            <w:proofErr w:type="gramEnd"/>
          </w:p>
        </w:tc>
        <w:tc>
          <w:tcPr>
            <w:tcW w:w="4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39B9" w:rsidR="00DD325B" w:rsidP="00AE5521" w:rsidRDefault="009140BF" w14:paraId="574368A7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lang w:eastAsia="nb-NO"/>
              </w:rPr>
            </w:pPr>
            <w:r w:rsidRPr="00C339B9">
              <w:rPr>
                <w:rFonts w:eastAsia="Times New Roman" w:cs="Arial"/>
                <w:lang w:eastAsia="nb-NO"/>
              </w:rPr>
              <w:t>Nødnummer og prosedyrer for varsling av brann og ulykker er kjent av alle. Arbeidsplassens adresse er kjent.</w:t>
            </w:r>
          </w:p>
        </w:tc>
      </w:tr>
    </w:tbl>
    <w:p w:rsidR="009A72DF" w:rsidP="009A72DF" w:rsidRDefault="009A72DF" w14:paraId="095B67E9" w14:textId="77777777">
      <w:pPr>
        <w:spacing w:after="200" w:line="276" w:lineRule="auto"/>
        <w:rPr>
          <w:rFonts w:cs="Arial"/>
          <w:b/>
          <w:bCs/>
        </w:rPr>
      </w:pPr>
    </w:p>
    <w:p w:rsidRPr="00C339B9" w:rsidR="00DD325B" w:rsidP="005F7855" w:rsidRDefault="009140BF" w14:paraId="49694A6F" w14:textId="46035833">
      <w:pPr>
        <w:spacing w:after="200" w:line="276" w:lineRule="auto"/>
        <w:rPr>
          <w:rFonts w:cs="Arial"/>
          <w:b/>
          <w:bCs/>
        </w:rPr>
      </w:pPr>
      <w:r w:rsidRPr="00C339B9">
        <w:rPr>
          <w:rFonts w:cs="Arial"/>
          <w:b/>
          <w:bCs/>
        </w:rPr>
        <w:lastRenderedPageBreak/>
        <w:t xml:space="preserve">Arbeidet utføres inne i bygning, ikke </w:t>
      </w:r>
      <w:proofErr w:type="gramStart"/>
      <w:r w:rsidRPr="00C339B9">
        <w:rPr>
          <w:rFonts w:cs="Arial"/>
          <w:b/>
          <w:bCs/>
        </w:rPr>
        <w:t xml:space="preserve">aktuelt  </w:t>
      </w:r>
      <w:r w:rsidRPr="00C339B9">
        <w:rPr>
          <w:rFonts w:eastAsia="Times New Roman" w:cs="Arial"/>
          <w:lang w:eastAsia="nb-NO"/>
        </w:rPr>
        <w:t>□</w:t>
      </w:r>
      <w:proofErr w:type="gramEnd"/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724"/>
        <w:gridCol w:w="8562"/>
      </w:tblGrid>
      <w:tr w:rsidR="00F77CC7" w:rsidTr="00DD325B" w14:paraId="710EE43A" w14:textId="77777777">
        <w:trPr>
          <w:trHeight w:val="68"/>
        </w:trPr>
        <w:tc>
          <w:tcPr>
            <w:tcW w:w="390" w:type="pct"/>
          </w:tcPr>
          <w:p w:rsidRPr="00C339B9" w:rsidR="00DD325B" w:rsidP="00AE5521" w:rsidRDefault="009140BF" w14:paraId="675964C1" w14:textId="77777777">
            <w:pPr>
              <w:rPr>
                <w:rFonts w:eastAsia="Times New Roman" w:cs="Arial"/>
                <w:b/>
                <w:lang w:eastAsia="nb-NO"/>
              </w:rPr>
            </w:pPr>
            <w:r w:rsidRPr="00C339B9">
              <w:rPr>
                <w:rFonts w:eastAsia="Times New Roman" w:cs="Arial"/>
                <w:b/>
                <w:lang w:eastAsia="nb-NO"/>
              </w:rPr>
              <w:t xml:space="preserve"> </w:t>
            </w:r>
            <w:proofErr w:type="gramStart"/>
            <w:r w:rsidRPr="00C339B9">
              <w:rPr>
                <w:rFonts w:eastAsia="Times New Roman" w:cs="Arial"/>
                <w:b/>
                <w:lang w:eastAsia="nb-NO"/>
              </w:rPr>
              <w:t>7  □</w:t>
            </w:r>
            <w:proofErr w:type="gramEnd"/>
          </w:p>
        </w:tc>
        <w:tc>
          <w:tcPr>
            <w:tcW w:w="4610" w:type="pct"/>
          </w:tcPr>
          <w:p w:rsidRPr="00C339B9" w:rsidR="00DD325B" w:rsidP="00AE5521" w:rsidRDefault="009140BF" w14:paraId="6B7B378C" w14:textId="77777777">
            <w:pPr>
              <w:rPr>
                <w:rFonts w:eastAsia="Times New Roman" w:cs="Arial"/>
                <w:lang w:eastAsia="nb-NO"/>
              </w:rPr>
            </w:pPr>
            <w:r w:rsidRPr="00C339B9">
              <w:rPr>
                <w:rFonts w:eastAsia="Calibri" w:cs="Arial"/>
              </w:rPr>
              <w:t>Sjekk at sløyfe eller detektor(er) er utkoblet via brannalarmsentral</w:t>
            </w:r>
          </w:p>
        </w:tc>
      </w:tr>
      <w:tr w:rsidR="00F77CC7" w:rsidTr="00DD325B" w14:paraId="283B436B" w14:textId="77777777">
        <w:trPr>
          <w:trHeight w:val="68"/>
        </w:trPr>
        <w:tc>
          <w:tcPr>
            <w:tcW w:w="390" w:type="pct"/>
          </w:tcPr>
          <w:p w:rsidRPr="00C339B9" w:rsidR="00DD325B" w:rsidP="00AE5521" w:rsidRDefault="009140BF" w14:paraId="63567456" w14:textId="77777777">
            <w:pPr>
              <w:rPr>
                <w:rFonts w:eastAsia="Times New Roman" w:cs="Arial"/>
                <w:b/>
                <w:lang w:eastAsia="nb-NO"/>
              </w:rPr>
            </w:pPr>
            <w:r w:rsidRPr="00C339B9">
              <w:rPr>
                <w:rFonts w:eastAsia="Times New Roman" w:cs="Arial"/>
                <w:b/>
                <w:lang w:eastAsia="nb-NO"/>
              </w:rPr>
              <w:t xml:space="preserve"> </w:t>
            </w:r>
            <w:proofErr w:type="gramStart"/>
            <w:r w:rsidRPr="00C339B9">
              <w:rPr>
                <w:rFonts w:eastAsia="Times New Roman" w:cs="Arial"/>
                <w:b/>
                <w:lang w:eastAsia="nb-NO"/>
              </w:rPr>
              <w:t>8  □</w:t>
            </w:r>
            <w:proofErr w:type="gramEnd"/>
          </w:p>
        </w:tc>
        <w:tc>
          <w:tcPr>
            <w:tcW w:w="4610" w:type="pct"/>
          </w:tcPr>
          <w:p w:rsidRPr="00C339B9" w:rsidR="00DD325B" w:rsidP="00AE5521" w:rsidRDefault="009140BF" w14:paraId="06B9FD68" w14:textId="77777777">
            <w:pPr>
              <w:rPr>
                <w:rFonts w:cs="Arial"/>
              </w:rPr>
            </w:pPr>
            <w:r w:rsidRPr="00C339B9">
              <w:rPr>
                <w:rFonts w:eastAsia="Times New Roman" w:cs="Arial"/>
                <w:lang w:eastAsia="nb-NO"/>
              </w:rPr>
              <w:t>Risiko ved brennbar isolasjon i konstruksjoner er ivaretatt.</w:t>
            </w:r>
          </w:p>
        </w:tc>
      </w:tr>
      <w:tr w:rsidR="00F77CC7" w:rsidTr="00DD325B" w14:paraId="56428552" w14:textId="77777777">
        <w:trPr>
          <w:trHeight w:val="68"/>
        </w:trPr>
        <w:tc>
          <w:tcPr>
            <w:tcW w:w="390" w:type="pct"/>
          </w:tcPr>
          <w:p w:rsidRPr="00C339B9" w:rsidR="00DD325B" w:rsidP="00AE5521" w:rsidRDefault="009140BF" w14:paraId="04962209" w14:textId="77777777">
            <w:pPr>
              <w:rPr>
                <w:rFonts w:cs="Arial"/>
                <w:b/>
              </w:rPr>
            </w:pPr>
            <w:r w:rsidRPr="00C339B9">
              <w:rPr>
                <w:rFonts w:eastAsia="Times New Roman" w:cs="Arial"/>
                <w:b/>
                <w:lang w:eastAsia="nb-NO"/>
              </w:rPr>
              <w:t xml:space="preserve"> </w:t>
            </w:r>
            <w:proofErr w:type="gramStart"/>
            <w:r w:rsidRPr="00C339B9">
              <w:rPr>
                <w:rFonts w:eastAsia="Times New Roman" w:cs="Arial"/>
                <w:b/>
                <w:lang w:eastAsia="nb-NO"/>
              </w:rPr>
              <w:t>9  □</w:t>
            </w:r>
            <w:proofErr w:type="gramEnd"/>
          </w:p>
        </w:tc>
        <w:tc>
          <w:tcPr>
            <w:tcW w:w="4610" w:type="pct"/>
          </w:tcPr>
          <w:p w:rsidRPr="00C339B9" w:rsidR="00DD325B" w:rsidP="00AE5521" w:rsidRDefault="009140BF" w14:paraId="0EA475A9" w14:textId="77777777">
            <w:pPr>
              <w:rPr>
                <w:rFonts w:cs="Arial"/>
              </w:rPr>
            </w:pPr>
            <w:r w:rsidRPr="00C339B9">
              <w:rPr>
                <w:rFonts w:eastAsia="Times New Roman" w:cs="Arial"/>
                <w:lang w:eastAsia="nb-NO"/>
              </w:rPr>
              <w:t>Åpninger i gulv, vegger og himlinger er tettet.</w:t>
            </w:r>
          </w:p>
        </w:tc>
      </w:tr>
      <w:tr w:rsidR="00F77CC7" w:rsidTr="00DD325B" w14:paraId="004A7411" w14:textId="77777777">
        <w:trPr>
          <w:trHeight w:val="68"/>
        </w:trPr>
        <w:tc>
          <w:tcPr>
            <w:tcW w:w="390" w:type="pct"/>
          </w:tcPr>
          <w:p w:rsidRPr="00C339B9" w:rsidR="00DD325B" w:rsidP="00AE5521" w:rsidRDefault="009140BF" w14:paraId="51018C14" w14:textId="77777777">
            <w:pPr>
              <w:rPr>
                <w:rFonts w:cs="Arial"/>
                <w:b/>
              </w:rPr>
            </w:pPr>
            <w:r w:rsidRPr="00C339B9">
              <w:rPr>
                <w:rFonts w:eastAsia="Times New Roman" w:cs="Arial"/>
                <w:b/>
                <w:lang w:eastAsia="nb-NO"/>
              </w:rPr>
              <w:t>10 □</w:t>
            </w:r>
          </w:p>
        </w:tc>
        <w:tc>
          <w:tcPr>
            <w:tcW w:w="4610" w:type="pct"/>
          </w:tcPr>
          <w:p w:rsidRPr="00C339B9" w:rsidR="00DD325B" w:rsidP="00AE5521" w:rsidRDefault="009140BF" w14:paraId="4367CDAE" w14:textId="77777777">
            <w:pPr>
              <w:pStyle w:val="mortaga"/>
              <w:shd w:val="clear" w:color="auto" w:fill="FFFFFF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339B9">
              <w:rPr>
                <w:rFonts w:ascii="Arial" w:hAnsi="Arial" w:cs="Arial"/>
                <w:sz w:val="22"/>
                <w:szCs w:val="22"/>
              </w:rPr>
              <w:t>Brennbart materiale som ikke kan flyttes og brennbare bygningsdeler er beskyttet eller fuktet.</w:t>
            </w:r>
          </w:p>
        </w:tc>
      </w:tr>
      <w:tr w:rsidR="00F77CC7" w:rsidTr="00DD325B" w14:paraId="18D10629" w14:textId="77777777">
        <w:trPr>
          <w:trHeight w:val="68"/>
        </w:trPr>
        <w:tc>
          <w:tcPr>
            <w:tcW w:w="390" w:type="pct"/>
          </w:tcPr>
          <w:p w:rsidRPr="00C339B9" w:rsidR="00DD325B" w:rsidP="00AE5521" w:rsidRDefault="009140BF" w14:paraId="43535A36" w14:textId="77777777">
            <w:pPr>
              <w:rPr>
                <w:rFonts w:cs="Arial"/>
                <w:b/>
              </w:rPr>
            </w:pPr>
            <w:r w:rsidRPr="00C339B9">
              <w:rPr>
                <w:rFonts w:eastAsia="Times New Roman" w:cs="Arial"/>
                <w:b/>
                <w:lang w:eastAsia="nb-NO"/>
              </w:rPr>
              <w:t>11 □</w:t>
            </w:r>
          </w:p>
        </w:tc>
        <w:tc>
          <w:tcPr>
            <w:tcW w:w="4610" w:type="pct"/>
          </w:tcPr>
          <w:p w:rsidRPr="00C339B9" w:rsidR="00DD325B" w:rsidP="00AE5521" w:rsidRDefault="009140BF" w14:paraId="6FB89FA2" w14:textId="77777777">
            <w:pPr>
              <w:rPr>
                <w:rFonts w:cs="Arial"/>
              </w:rPr>
            </w:pPr>
            <w:r w:rsidRPr="00C339B9">
              <w:rPr>
                <w:rFonts w:eastAsia="Calibri" w:cs="Arial"/>
              </w:rPr>
              <w:t>Det finnes minst to rømningsveier fra arbeidsplassen.</w:t>
            </w:r>
          </w:p>
        </w:tc>
      </w:tr>
    </w:tbl>
    <w:p w:rsidRPr="00C339B9" w:rsidR="00DD325B" w:rsidP="00DD325B" w:rsidRDefault="00DD325B" w14:paraId="25E6138F" w14:textId="77777777">
      <w:pPr>
        <w:spacing w:line="276" w:lineRule="auto"/>
        <w:rPr>
          <w:rStyle w:val="Sterk"/>
          <w:rFonts w:cs="Arial"/>
        </w:rPr>
      </w:pPr>
    </w:p>
    <w:p w:rsidRPr="00C339B9" w:rsidR="00DD325B" w:rsidP="00DD325B" w:rsidRDefault="009140BF" w14:paraId="0689256D" w14:textId="77777777">
      <w:pPr>
        <w:spacing w:before="120"/>
        <w:rPr>
          <w:rFonts w:cs="Arial"/>
          <w:b/>
          <w:bCs/>
        </w:rPr>
      </w:pPr>
      <w:r w:rsidRPr="00C339B9">
        <w:rPr>
          <w:rFonts w:cs="Arial"/>
          <w:b/>
          <w:bCs/>
        </w:rPr>
        <w:t xml:space="preserve">Arbeid på tak, ikke </w:t>
      </w:r>
      <w:proofErr w:type="gramStart"/>
      <w:r w:rsidRPr="00C339B9">
        <w:rPr>
          <w:rFonts w:cs="Arial"/>
          <w:b/>
          <w:bCs/>
        </w:rPr>
        <w:t xml:space="preserve">aktuelt  </w:t>
      </w:r>
      <w:r w:rsidRPr="00C339B9">
        <w:rPr>
          <w:rFonts w:eastAsia="Times New Roman" w:cs="Arial"/>
          <w:lang w:eastAsia="nb-NO"/>
        </w:rPr>
        <w:t>□</w:t>
      </w:r>
      <w:proofErr w:type="gramEnd"/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724"/>
        <w:gridCol w:w="1456"/>
        <w:gridCol w:w="7106"/>
      </w:tblGrid>
      <w:tr w:rsidR="00F77CC7" w:rsidTr="00DD325B" w14:paraId="0FA3CC34" w14:textId="77777777">
        <w:trPr>
          <w:trHeight w:val="240"/>
        </w:trPr>
        <w:tc>
          <w:tcPr>
            <w:tcW w:w="390" w:type="pct"/>
            <w:vMerge w:val="restart"/>
          </w:tcPr>
          <w:p w:rsidRPr="00C339B9" w:rsidR="00DD325B" w:rsidP="00AE5521" w:rsidRDefault="009140BF" w14:paraId="566D7D38" w14:textId="77777777">
            <w:pPr>
              <w:rPr>
                <w:rFonts w:eastAsia="Times New Roman" w:cs="Arial"/>
                <w:b/>
                <w:lang w:eastAsia="nb-NO"/>
              </w:rPr>
            </w:pPr>
            <w:r w:rsidRPr="00C339B9">
              <w:rPr>
                <w:rFonts w:cs="Arial"/>
                <w:b/>
              </w:rPr>
              <w:t>12.1 □</w:t>
            </w:r>
          </w:p>
        </w:tc>
        <w:tc>
          <w:tcPr>
            <w:tcW w:w="4610" w:type="pct"/>
            <w:gridSpan w:val="2"/>
          </w:tcPr>
          <w:p w:rsidRPr="00C339B9" w:rsidR="00DD325B" w:rsidP="00AE5521" w:rsidRDefault="009140BF" w14:paraId="4169B725" w14:textId="77777777">
            <w:pPr>
              <w:pStyle w:val="Default"/>
              <w:rPr>
                <w:rFonts w:ascii="Arial" w:hAnsi="Arial" w:eastAsia="Times New Roman" w:cs="Arial"/>
                <w:sz w:val="22"/>
                <w:szCs w:val="22"/>
                <w:lang w:eastAsia="nb-NO"/>
              </w:rPr>
            </w:pPr>
            <w:r w:rsidRPr="00C339B9">
              <w:rPr>
                <w:rFonts w:ascii="Arial" w:hAnsi="Arial" w:eastAsia="Times New Roman" w:cs="Arial"/>
                <w:sz w:val="22"/>
                <w:szCs w:val="22"/>
                <w:lang w:eastAsia="nb-NO"/>
              </w:rPr>
              <w:t>Takkonstruksjonen består av kun ubrennbare materialer: Ja □ Nei □</w:t>
            </w:r>
          </w:p>
        </w:tc>
      </w:tr>
      <w:tr w:rsidR="00F77CC7" w:rsidTr="00DD325B" w14:paraId="50F9EA96" w14:textId="77777777">
        <w:trPr>
          <w:trHeight w:val="240"/>
        </w:trPr>
        <w:tc>
          <w:tcPr>
            <w:tcW w:w="390" w:type="pct"/>
            <w:vMerge/>
          </w:tcPr>
          <w:p w:rsidRPr="00C339B9" w:rsidR="00DD325B" w:rsidP="00AE5521" w:rsidRDefault="00DD325B" w14:paraId="19DD9E7D" w14:textId="77777777">
            <w:pPr>
              <w:rPr>
                <w:rFonts w:cs="Arial"/>
                <w:b/>
              </w:rPr>
            </w:pPr>
          </w:p>
        </w:tc>
        <w:tc>
          <w:tcPr>
            <w:tcW w:w="784" w:type="pct"/>
          </w:tcPr>
          <w:p w:rsidRPr="00C339B9" w:rsidR="00DD325B" w:rsidP="00AE5521" w:rsidRDefault="009140BF" w14:paraId="6615F2B5" w14:textId="77777777">
            <w:pPr>
              <w:pStyle w:val="Default"/>
              <w:rPr>
                <w:rFonts w:ascii="Arial" w:hAnsi="Arial" w:eastAsia="Times New Roman" w:cs="Arial"/>
                <w:sz w:val="22"/>
                <w:szCs w:val="22"/>
                <w:lang w:eastAsia="nb-NO"/>
              </w:rPr>
            </w:pPr>
            <w:r w:rsidRPr="00C339B9">
              <w:rPr>
                <w:rFonts w:ascii="Arial" w:hAnsi="Arial" w:eastAsia="Times New Roman" w:cs="Arial"/>
                <w:sz w:val="22"/>
                <w:szCs w:val="22"/>
                <w:lang w:eastAsia="nb-NO"/>
              </w:rPr>
              <w:t xml:space="preserve">Hvis svaret er Nei: </w:t>
            </w:r>
          </w:p>
        </w:tc>
        <w:tc>
          <w:tcPr>
            <w:tcW w:w="3826" w:type="pct"/>
          </w:tcPr>
          <w:p w:rsidRPr="00C339B9" w:rsidR="00DD325B" w:rsidP="00AE5521" w:rsidRDefault="009140BF" w14:paraId="730CE6AA" w14:textId="77777777">
            <w:pPr>
              <w:pStyle w:val="Default"/>
              <w:rPr>
                <w:rFonts w:ascii="Arial" w:hAnsi="Arial" w:eastAsia="Times New Roman" w:cs="Arial"/>
                <w:sz w:val="22"/>
                <w:szCs w:val="22"/>
                <w:lang w:eastAsia="nb-NO"/>
              </w:rPr>
            </w:pPr>
            <w:r w:rsidRPr="00C339B9">
              <w:rPr>
                <w:rFonts w:ascii="Arial" w:hAnsi="Arial" w:eastAsia="Times New Roman" w:cs="Arial"/>
                <w:sz w:val="22"/>
                <w:szCs w:val="22"/>
                <w:lang w:eastAsia="nb-NO"/>
              </w:rPr>
              <w:t xml:space="preserve">□ Det er minst 60 </w:t>
            </w:r>
            <w:r w:rsidRPr="00C339B9">
              <w:rPr>
                <w:rFonts w:ascii="Arial" w:hAnsi="Arial" w:cs="Arial"/>
                <w:sz w:val="22"/>
                <w:szCs w:val="22"/>
              </w:rPr>
              <w:t>cm avstand til åpninger, gjennomføringer, sluk, gesimser, bordtakbeslag og lignende</w:t>
            </w:r>
          </w:p>
        </w:tc>
      </w:tr>
      <w:tr w:rsidR="00F77CC7" w:rsidTr="00DD325B" w14:paraId="3A752DD0" w14:textId="77777777">
        <w:trPr>
          <w:trHeight w:val="193"/>
        </w:trPr>
        <w:tc>
          <w:tcPr>
            <w:tcW w:w="390" w:type="pct"/>
            <w:vMerge w:val="restart"/>
          </w:tcPr>
          <w:p w:rsidRPr="00C339B9" w:rsidR="00DD325B" w:rsidP="00AE5521" w:rsidRDefault="009140BF" w14:paraId="1EA96CD0" w14:textId="77777777">
            <w:pPr>
              <w:rPr>
                <w:rFonts w:cs="Arial"/>
                <w:b/>
              </w:rPr>
            </w:pPr>
            <w:r w:rsidRPr="00C339B9">
              <w:rPr>
                <w:rFonts w:cs="Arial"/>
                <w:b/>
              </w:rPr>
              <w:t>13.1 □</w:t>
            </w:r>
          </w:p>
        </w:tc>
        <w:tc>
          <w:tcPr>
            <w:tcW w:w="4610" w:type="pct"/>
            <w:gridSpan w:val="2"/>
          </w:tcPr>
          <w:p w:rsidRPr="00C339B9" w:rsidR="00DD325B" w:rsidP="00AE5521" w:rsidRDefault="009140BF" w14:paraId="64C025C0" w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339B9">
              <w:rPr>
                <w:rFonts w:ascii="Arial" w:hAnsi="Arial" w:cs="Arial"/>
                <w:sz w:val="22"/>
                <w:szCs w:val="22"/>
              </w:rPr>
              <w:t>Takkonstruksjonen består av brennbare materialer hvor det øverste laget er beskyttet med minst 30 mm ubrennbar isolasjon: Ja □ Nei □</w:t>
            </w:r>
          </w:p>
        </w:tc>
      </w:tr>
      <w:tr w:rsidR="00F77CC7" w:rsidTr="00DD325B" w14:paraId="12FBB509" w14:textId="77777777">
        <w:trPr>
          <w:trHeight w:val="192"/>
        </w:trPr>
        <w:tc>
          <w:tcPr>
            <w:tcW w:w="390" w:type="pct"/>
            <w:vMerge/>
          </w:tcPr>
          <w:p w:rsidRPr="00C339B9" w:rsidR="00DD325B" w:rsidP="00AE5521" w:rsidRDefault="00DD325B" w14:paraId="3C6B5017" w14:textId="77777777">
            <w:pPr>
              <w:rPr>
                <w:rFonts w:cs="Arial"/>
                <w:b/>
              </w:rPr>
            </w:pPr>
          </w:p>
        </w:tc>
        <w:tc>
          <w:tcPr>
            <w:tcW w:w="784" w:type="pct"/>
          </w:tcPr>
          <w:p w:rsidRPr="00C339B9" w:rsidR="00DD325B" w:rsidP="00AE5521" w:rsidRDefault="009140BF" w14:paraId="7BEC5FCA" w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339B9">
              <w:rPr>
                <w:rFonts w:ascii="Arial" w:hAnsi="Arial" w:cs="Arial"/>
                <w:sz w:val="22"/>
                <w:szCs w:val="22"/>
              </w:rPr>
              <w:t xml:space="preserve">Hvis svaret er Nei: </w:t>
            </w:r>
          </w:p>
        </w:tc>
        <w:tc>
          <w:tcPr>
            <w:tcW w:w="3826" w:type="pct"/>
          </w:tcPr>
          <w:p w:rsidRPr="00C339B9" w:rsidR="00DD325B" w:rsidP="00AE5521" w:rsidRDefault="009140BF" w14:paraId="3623B5A1" w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339B9">
              <w:rPr>
                <w:rFonts w:ascii="Arial" w:hAnsi="Arial" w:cs="Arial"/>
                <w:sz w:val="22"/>
                <w:szCs w:val="22"/>
              </w:rPr>
              <w:t>□ Det er minst 60 cm avstand til åpninger, gjennomføringer, sluk, gesimser, bordtakbeslag og lignende</w:t>
            </w:r>
          </w:p>
        </w:tc>
      </w:tr>
      <w:tr w:rsidR="00F77CC7" w:rsidTr="00DD325B" w14:paraId="20A33336" w14:textId="77777777">
        <w:trPr>
          <w:trHeight w:val="68"/>
        </w:trPr>
        <w:tc>
          <w:tcPr>
            <w:tcW w:w="390" w:type="pct"/>
          </w:tcPr>
          <w:p w:rsidRPr="00C339B9" w:rsidR="00DD325B" w:rsidP="00AE5521" w:rsidRDefault="009140BF" w14:paraId="5D5CE20D" w14:textId="77777777">
            <w:pPr>
              <w:rPr>
                <w:rFonts w:cs="Arial"/>
                <w:b/>
              </w:rPr>
            </w:pPr>
            <w:r w:rsidRPr="00C339B9">
              <w:rPr>
                <w:rFonts w:eastAsia="Times New Roman" w:cs="Arial"/>
                <w:b/>
                <w:lang w:eastAsia="nb-NO"/>
              </w:rPr>
              <w:t>14 □</w:t>
            </w:r>
          </w:p>
        </w:tc>
        <w:tc>
          <w:tcPr>
            <w:tcW w:w="4610" w:type="pct"/>
            <w:gridSpan w:val="2"/>
          </w:tcPr>
          <w:p w:rsidRPr="00C339B9" w:rsidR="00DD325B" w:rsidP="00AE5521" w:rsidRDefault="009140BF" w14:paraId="4F58E703" w14:textId="77777777">
            <w:pPr>
              <w:pStyle w:val="mortaga"/>
              <w:shd w:val="clear" w:color="auto" w:fill="FFFFFF"/>
              <w:tabs>
                <w:tab w:val="right" w:pos="8137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339B9">
              <w:rPr>
                <w:rFonts w:ascii="Arial" w:hAnsi="Arial" w:cs="Arial"/>
                <w:sz w:val="22"/>
                <w:szCs w:val="22"/>
              </w:rPr>
              <w:t>Ved avvik fra punktene over skal sikker jobb analyse (SJA) gjennomføres</w:t>
            </w:r>
          </w:p>
        </w:tc>
      </w:tr>
    </w:tbl>
    <w:p w:rsidRPr="00C339B9" w:rsidR="00DD325B" w:rsidP="00DD325B" w:rsidRDefault="00DD325B" w14:paraId="2FF05F48" w14:textId="77777777">
      <w:pPr>
        <w:spacing w:line="276" w:lineRule="auto"/>
        <w:rPr>
          <w:rStyle w:val="Sterk"/>
          <w:rFonts w:cs="Arial"/>
        </w:rPr>
      </w:pPr>
    </w:p>
    <w:p w:rsidRPr="00C339B9" w:rsidR="00DD325B" w:rsidP="00DD325B" w:rsidRDefault="009140BF" w14:paraId="33841DA1" w14:textId="77777777">
      <w:pPr>
        <w:spacing w:line="276" w:lineRule="auto"/>
        <w:rPr>
          <w:rStyle w:val="Sterk"/>
          <w:rFonts w:cs="Arial"/>
        </w:rPr>
      </w:pPr>
      <w:r w:rsidRPr="00C339B9">
        <w:rPr>
          <w:rStyle w:val="Sterk"/>
          <w:rFonts w:cs="Arial"/>
        </w:rPr>
        <w:t xml:space="preserve">Arbeid på ferdselsområde (manøvreringsområdet, oppstillingsplass), ikke </w:t>
      </w:r>
      <w:proofErr w:type="gramStart"/>
      <w:r w:rsidRPr="00C339B9">
        <w:rPr>
          <w:rStyle w:val="Sterk"/>
          <w:rFonts w:cs="Arial"/>
        </w:rPr>
        <w:t>aktuelt  □</w:t>
      </w:r>
      <w:proofErr w:type="gramEnd"/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724"/>
        <w:gridCol w:w="8562"/>
      </w:tblGrid>
      <w:tr w:rsidR="00F77CC7" w:rsidTr="00DD325B" w14:paraId="12230D3D" w14:textId="77777777">
        <w:tc>
          <w:tcPr>
            <w:tcW w:w="390" w:type="pct"/>
          </w:tcPr>
          <w:p w:rsidRPr="00C339B9" w:rsidR="00DD325B" w:rsidP="00AE5521" w:rsidRDefault="009140BF" w14:paraId="6E718679" w14:textId="77777777">
            <w:pPr>
              <w:rPr>
                <w:rFonts w:eastAsia="Times New Roman" w:cs="Arial"/>
                <w:b/>
                <w:lang w:eastAsia="nb-NO"/>
              </w:rPr>
            </w:pPr>
            <w:r w:rsidRPr="00C339B9">
              <w:rPr>
                <w:rFonts w:eastAsia="Times New Roman" w:cs="Arial"/>
                <w:b/>
                <w:lang w:eastAsia="nb-NO"/>
              </w:rPr>
              <w:t>15 □</w:t>
            </w:r>
          </w:p>
        </w:tc>
        <w:tc>
          <w:tcPr>
            <w:tcW w:w="4610" w:type="pct"/>
          </w:tcPr>
          <w:p w:rsidRPr="00C339B9" w:rsidR="00DD325B" w:rsidP="00AE5521" w:rsidRDefault="009140BF" w14:paraId="1440B9C2" w14:textId="77777777">
            <w:pPr>
              <w:rPr>
                <w:rFonts w:eastAsia="Times New Roman" w:cs="Arial"/>
                <w:lang w:eastAsia="nb-NO"/>
              </w:rPr>
            </w:pPr>
            <w:r w:rsidRPr="00C339B9">
              <w:rPr>
                <w:rFonts w:eastAsia="Times New Roman" w:cs="Arial"/>
                <w:lang w:eastAsia="nb-NO"/>
              </w:rPr>
              <w:t>Arbeidet utføres utenfor sikkerhetssonen på 20 m fra luftfartøyet</w:t>
            </w:r>
          </w:p>
        </w:tc>
      </w:tr>
      <w:tr w:rsidR="00F77CC7" w:rsidTr="00DD325B" w14:paraId="70C333D7" w14:textId="77777777">
        <w:tc>
          <w:tcPr>
            <w:tcW w:w="390" w:type="pct"/>
          </w:tcPr>
          <w:p w:rsidRPr="00C339B9" w:rsidR="00DD325B" w:rsidP="00AE5521" w:rsidRDefault="009140BF" w14:paraId="65BF94C1" w14:textId="77777777">
            <w:pPr>
              <w:rPr>
                <w:rFonts w:eastAsia="Times New Roman" w:cs="Arial"/>
                <w:b/>
                <w:lang w:eastAsia="nb-NO"/>
              </w:rPr>
            </w:pPr>
            <w:r w:rsidRPr="00C339B9">
              <w:rPr>
                <w:rFonts w:eastAsia="Times New Roman" w:cs="Arial"/>
                <w:b/>
                <w:lang w:eastAsia="nb-NO"/>
              </w:rPr>
              <w:t>16 □</w:t>
            </w:r>
          </w:p>
        </w:tc>
        <w:tc>
          <w:tcPr>
            <w:tcW w:w="4610" w:type="pct"/>
          </w:tcPr>
          <w:p w:rsidRPr="00C339B9" w:rsidR="00DD325B" w:rsidP="00AE5521" w:rsidRDefault="009140BF" w14:paraId="01BAA7C7" w14:textId="5F361DA9">
            <w:pPr>
              <w:rPr>
                <w:rFonts w:cs="Arial"/>
              </w:rPr>
            </w:pPr>
            <w:r w:rsidRPr="00C339B9">
              <w:rPr>
                <w:rFonts w:cs="Arial"/>
              </w:rPr>
              <w:t>SJA er gjennomført</w:t>
            </w:r>
            <w:r w:rsidR="002F7015">
              <w:rPr>
                <w:rFonts w:cs="Arial"/>
              </w:rPr>
              <w:t>.</w:t>
            </w:r>
          </w:p>
        </w:tc>
      </w:tr>
    </w:tbl>
    <w:p w:rsidR="00DD325B" w:rsidP="00DD325B" w:rsidRDefault="00DD325B" w14:paraId="0BA8A1F1" w14:textId="77777777">
      <w:pPr>
        <w:rPr>
          <w:b/>
          <w:bCs/>
          <w:sz w:val="16"/>
          <w:szCs w:val="16"/>
        </w:rPr>
      </w:pPr>
    </w:p>
    <w:p w:rsidRPr="00C339B9" w:rsidR="00DD325B" w:rsidP="00DD325B" w:rsidRDefault="009140BF" w14:paraId="5F595511" w14:textId="77777777">
      <w:pPr>
        <w:rPr>
          <w:b/>
          <w:bCs/>
        </w:rPr>
      </w:pPr>
      <w:r w:rsidRPr="00C339B9">
        <w:rPr>
          <w:b/>
          <w:bCs/>
        </w:rPr>
        <w:t xml:space="preserve">Eksplosjonsfarlige rom og områder, ikke </w:t>
      </w:r>
      <w:proofErr w:type="gramStart"/>
      <w:r w:rsidRPr="00C339B9">
        <w:rPr>
          <w:b/>
          <w:bCs/>
        </w:rPr>
        <w:t xml:space="preserve">aktuelt  </w:t>
      </w:r>
      <w:r w:rsidRPr="00C339B9">
        <w:rPr>
          <w:rFonts w:eastAsia="Times New Roman" w:cs="Arial"/>
          <w:lang w:eastAsia="nb-NO"/>
        </w:rPr>
        <w:t>□</w:t>
      </w:r>
      <w:proofErr w:type="gramEnd"/>
    </w:p>
    <w:tbl>
      <w:tblPr>
        <w:tblStyle w:val="Tabellrutenett"/>
        <w:tblW w:w="5000" w:type="pct"/>
        <w:jc w:val="center"/>
        <w:tblLook w:val="04A0" w:firstRow="1" w:lastRow="0" w:firstColumn="1" w:lastColumn="0" w:noHBand="0" w:noVBand="1"/>
      </w:tblPr>
      <w:tblGrid>
        <w:gridCol w:w="4933"/>
        <w:gridCol w:w="730"/>
        <w:gridCol w:w="3623"/>
      </w:tblGrid>
      <w:tr w:rsidR="00F77CC7" w:rsidTr="00DD325B" w14:paraId="4210F3A3" w14:textId="77777777">
        <w:trPr>
          <w:jc w:val="center"/>
        </w:trPr>
        <w:tc>
          <w:tcPr>
            <w:tcW w:w="2656" w:type="pct"/>
            <w:vMerge w:val="restart"/>
          </w:tcPr>
          <w:p w:rsidRPr="00840219" w:rsidR="00DD325B" w:rsidP="00AE5521" w:rsidRDefault="009140BF" w14:paraId="01216810" w14:textId="77777777">
            <w:r w:rsidRPr="00D713A4">
              <w:rPr>
                <w:sz w:val="16"/>
                <w:szCs w:val="16"/>
              </w:rPr>
              <w:t>Denne delen av instruksen gjelder for rom, deler av rom, områder rørledninger, tanker og lignende hvor det foreligger brann-/eksplosjonsfare på grunn av stoffer som er eksplosive eller på grunn av at luften normalt er, eller leilighetsvis kan bli blandet med brannfarlig gass eller damp eller brennbart støv i et slik forhold at luftblandingen kan bli eksplosiv. Det er ikke tillatt å benytte åpen flamme av noe slag, inklusive sveising, skjæring og lignende uten skriftlig tillatelse fra brannvernleder eventuelt linjeleder.</w:t>
            </w:r>
          </w:p>
        </w:tc>
        <w:tc>
          <w:tcPr>
            <w:tcW w:w="393" w:type="pct"/>
          </w:tcPr>
          <w:p w:rsidRPr="00C339B9" w:rsidR="00DD325B" w:rsidP="00AE5521" w:rsidRDefault="009140BF" w14:paraId="79A1DD17" w14:textId="77777777">
            <w:pPr>
              <w:rPr>
                <w:rFonts w:eastAsia="Times New Roman" w:cs="Arial"/>
                <w:b/>
                <w:lang w:eastAsia="nb-NO"/>
              </w:rPr>
            </w:pPr>
            <w:r w:rsidRPr="00C339B9">
              <w:rPr>
                <w:rFonts w:eastAsia="Times New Roman" w:cs="Arial"/>
                <w:b/>
                <w:lang w:eastAsia="nb-NO"/>
              </w:rPr>
              <w:t>17 □</w:t>
            </w:r>
          </w:p>
        </w:tc>
        <w:tc>
          <w:tcPr>
            <w:tcW w:w="1951" w:type="pct"/>
          </w:tcPr>
          <w:p w:rsidRPr="00C339B9" w:rsidR="00DD325B" w:rsidP="00AE5521" w:rsidRDefault="009140BF" w14:paraId="51ABACCC" w14:textId="77777777">
            <w:r w:rsidRPr="00C339B9">
              <w:rPr>
                <w:rFonts w:eastAsia="Calibri" w:cs="Arial"/>
              </w:rPr>
              <w:t>Skriftlig tillatelse fra linjeleder/brannvernleder.</w:t>
            </w:r>
          </w:p>
        </w:tc>
      </w:tr>
      <w:tr w:rsidR="00F77CC7" w:rsidTr="00DD325B" w14:paraId="2757AEA6" w14:textId="77777777">
        <w:trPr>
          <w:jc w:val="center"/>
        </w:trPr>
        <w:tc>
          <w:tcPr>
            <w:tcW w:w="2656" w:type="pct"/>
            <w:vMerge/>
          </w:tcPr>
          <w:p w:rsidRPr="00840219" w:rsidR="00DD325B" w:rsidP="00AE5521" w:rsidRDefault="00DD325B" w14:paraId="1F5F92C7" w14:textId="77777777"/>
        </w:tc>
        <w:tc>
          <w:tcPr>
            <w:tcW w:w="393" w:type="pct"/>
          </w:tcPr>
          <w:p w:rsidRPr="00C339B9" w:rsidR="00DD325B" w:rsidP="00AE5521" w:rsidRDefault="009140BF" w14:paraId="308E989D" w14:textId="77777777">
            <w:pPr>
              <w:rPr>
                <w:b/>
              </w:rPr>
            </w:pPr>
            <w:r w:rsidRPr="00C339B9">
              <w:rPr>
                <w:rFonts w:eastAsia="Times New Roman" w:cs="Arial"/>
                <w:b/>
                <w:lang w:eastAsia="nb-NO"/>
              </w:rPr>
              <w:t>18 □</w:t>
            </w:r>
          </w:p>
        </w:tc>
        <w:tc>
          <w:tcPr>
            <w:tcW w:w="1951" w:type="pct"/>
          </w:tcPr>
          <w:p w:rsidRPr="00C339B9" w:rsidR="00DD325B" w:rsidP="00AE5521" w:rsidRDefault="009140BF" w14:paraId="69817AFA" w14:textId="77777777">
            <w:r w:rsidRPr="00C339B9">
              <w:t>SJA og gassmålinger er foretatt og dokumentert.</w:t>
            </w:r>
          </w:p>
        </w:tc>
      </w:tr>
      <w:tr w:rsidR="00F77CC7" w:rsidTr="00DD325B" w14:paraId="2778B4B7" w14:textId="77777777">
        <w:trPr>
          <w:jc w:val="center"/>
        </w:trPr>
        <w:tc>
          <w:tcPr>
            <w:tcW w:w="2656" w:type="pct"/>
            <w:vMerge/>
          </w:tcPr>
          <w:p w:rsidRPr="00840219" w:rsidR="00DD325B" w:rsidP="00AE5521" w:rsidRDefault="00DD325B" w14:paraId="69D3EA5F" w14:textId="77777777"/>
        </w:tc>
        <w:tc>
          <w:tcPr>
            <w:tcW w:w="393" w:type="pct"/>
          </w:tcPr>
          <w:p w:rsidRPr="00C339B9" w:rsidR="00DD325B" w:rsidP="00AE5521" w:rsidRDefault="009140BF" w14:paraId="01D33713" w14:textId="77777777">
            <w:pPr>
              <w:rPr>
                <w:b/>
              </w:rPr>
            </w:pPr>
            <w:r w:rsidRPr="00C339B9">
              <w:rPr>
                <w:rFonts w:eastAsia="Times New Roman" w:cs="Arial"/>
                <w:b/>
                <w:lang w:eastAsia="nb-NO"/>
              </w:rPr>
              <w:t>19 □</w:t>
            </w:r>
          </w:p>
        </w:tc>
        <w:tc>
          <w:tcPr>
            <w:tcW w:w="1951" w:type="pct"/>
          </w:tcPr>
          <w:p w:rsidRPr="00C339B9" w:rsidR="00DD325B" w:rsidP="00AE5521" w:rsidRDefault="009140BF" w14:paraId="1EF49159" w14:textId="77777777">
            <w:pPr>
              <w:pStyle w:val="mortaga"/>
              <w:shd w:val="clear" w:color="auto" w:fill="FFFFFF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339B9">
              <w:rPr>
                <w:rFonts w:ascii="Arial" w:hAnsi="Arial" w:cs="Arial"/>
                <w:sz w:val="22"/>
                <w:szCs w:val="22"/>
              </w:rPr>
              <w:t>Acetylen/oksygenbeholdere er ikke tatt inn i lokalet.</w:t>
            </w:r>
          </w:p>
        </w:tc>
      </w:tr>
      <w:tr w:rsidR="00F77CC7" w:rsidTr="00DD325B" w14:paraId="4FBB769C" w14:textId="77777777">
        <w:trPr>
          <w:jc w:val="center"/>
        </w:trPr>
        <w:tc>
          <w:tcPr>
            <w:tcW w:w="2656" w:type="pct"/>
            <w:vMerge/>
          </w:tcPr>
          <w:p w:rsidRPr="00840219" w:rsidR="00DD325B" w:rsidP="00AE5521" w:rsidRDefault="00DD325B" w14:paraId="5CB98F7E" w14:textId="77777777"/>
        </w:tc>
        <w:tc>
          <w:tcPr>
            <w:tcW w:w="393" w:type="pct"/>
          </w:tcPr>
          <w:p w:rsidRPr="00C339B9" w:rsidR="00DD325B" w:rsidP="00AE5521" w:rsidRDefault="009140BF" w14:paraId="55C2CBC2" w14:textId="77777777">
            <w:pPr>
              <w:rPr>
                <w:b/>
              </w:rPr>
            </w:pPr>
            <w:r w:rsidRPr="00C339B9">
              <w:rPr>
                <w:rFonts w:eastAsia="Times New Roman" w:cs="Arial"/>
                <w:b/>
                <w:lang w:eastAsia="nb-NO"/>
              </w:rPr>
              <w:t>20 □</w:t>
            </w:r>
          </w:p>
        </w:tc>
        <w:tc>
          <w:tcPr>
            <w:tcW w:w="1951" w:type="pct"/>
          </w:tcPr>
          <w:p w:rsidRPr="00C339B9" w:rsidR="00DD325B" w:rsidP="00AE5521" w:rsidRDefault="009140BF" w14:paraId="2D0FBC67" w14:textId="77777777">
            <w:r w:rsidRPr="00C339B9">
              <w:t>Det er sørget for god vent</w:t>
            </w:r>
            <w:r>
              <w:t>ila</w:t>
            </w:r>
            <w:r w:rsidRPr="00C339B9">
              <w:t>sjon.</w:t>
            </w:r>
          </w:p>
        </w:tc>
      </w:tr>
    </w:tbl>
    <w:p w:rsidRPr="00840219" w:rsidR="00DD325B" w:rsidP="00DD325B" w:rsidRDefault="00DD325B" w14:paraId="65C22B8A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19"/>
        <w:gridCol w:w="8567"/>
      </w:tblGrid>
      <w:tr w:rsidR="00F77CC7" w:rsidTr="002F7015" w14:paraId="49EC92F5" w14:textId="77777777">
        <w:trPr>
          <w:cantSplit/>
          <w:trHeight w:val="92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4216B"/>
          </w:tcPr>
          <w:p w:rsidRPr="00840219" w:rsidR="00DD325B" w:rsidP="00AE5521" w:rsidRDefault="009140BF" w14:paraId="650D4A69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b/>
                <w:lang w:eastAsia="nb-NO"/>
              </w:rPr>
            </w:pPr>
            <w:r w:rsidRPr="00953EB1">
              <w:rPr>
                <w:rFonts w:eastAsia="Times New Roman" w:cs="Arial"/>
                <w:b/>
                <w:color w:val="FFFFFF" w:themeColor="background1"/>
                <w:shd w:val="clear" w:color="auto" w:fill="84216B"/>
                <w:lang w:eastAsia="nb-NO"/>
              </w:rPr>
              <w:t>Oppfølging etter</w:t>
            </w:r>
            <w:r w:rsidRPr="00953EB1">
              <w:rPr>
                <w:rFonts w:eastAsia="Times New Roman" w:cs="Arial"/>
                <w:b/>
                <w:color w:val="FFFFFF" w:themeColor="background1"/>
                <w:lang w:eastAsia="nb-NO"/>
              </w:rPr>
              <w:t xml:space="preserve"> avsluttet arbeid:</w:t>
            </w:r>
          </w:p>
        </w:tc>
      </w:tr>
      <w:tr w:rsidR="00F77CC7" w:rsidTr="002F7015" w14:paraId="5D8D3C84" w14:textId="77777777">
        <w:trPr>
          <w:cantSplit/>
          <w:trHeight w:val="92"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0219" w:rsidR="00DD325B" w:rsidP="00AE5521" w:rsidRDefault="009140BF" w14:paraId="13CEA1AA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lang w:eastAsia="nb-NO"/>
              </w:rPr>
            </w:pPr>
            <w:r w:rsidRPr="00840219">
              <w:rPr>
                <w:rFonts w:eastAsia="Times New Roman" w:cs="Arial"/>
                <w:lang w:eastAsia="nb-NO"/>
              </w:rPr>
              <w:t>17 □</w:t>
            </w:r>
          </w:p>
        </w:tc>
        <w:tc>
          <w:tcPr>
            <w:tcW w:w="4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0219" w:rsidR="00DD325B" w:rsidP="00AE5521" w:rsidRDefault="009140BF" w14:paraId="791CB65E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lang w:eastAsia="nb-NO"/>
              </w:rPr>
            </w:pPr>
            <w:r w:rsidRPr="00840219">
              <w:rPr>
                <w:rFonts w:eastAsia="Times New Roman" w:cs="Arial"/>
                <w:lang w:eastAsia="nb-NO"/>
              </w:rPr>
              <w:t>Etterkontroll slik at det ikke er fare for at brann kan oppstå.</w:t>
            </w:r>
          </w:p>
        </w:tc>
      </w:tr>
      <w:tr w:rsidR="00F77CC7" w:rsidTr="002F7015" w14:paraId="4081B776" w14:textId="77777777">
        <w:trPr>
          <w:cantSplit/>
          <w:trHeight w:val="92"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0219" w:rsidR="00DD325B" w:rsidP="00AE5521" w:rsidRDefault="009140BF" w14:paraId="0E578446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lang w:eastAsia="nb-NO"/>
              </w:rPr>
            </w:pPr>
            <w:r w:rsidRPr="00840219">
              <w:rPr>
                <w:rFonts w:eastAsia="Times New Roman" w:cs="Arial"/>
                <w:lang w:eastAsia="nb-NO"/>
              </w:rPr>
              <w:t>18 □</w:t>
            </w:r>
          </w:p>
        </w:tc>
        <w:tc>
          <w:tcPr>
            <w:tcW w:w="4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0219" w:rsidR="00DD325B" w:rsidP="00AE5521" w:rsidRDefault="009140BF" w14:paraId="4E7A2F9F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lang w:eastAsia="nb-NO"/>
              </w:rPr>
            </w:pPr>
            <w:r w:rsidRPr="00840219">
              <w:rPr>
                <w:rFonts w:eastAsia="Times New Roman" w:cs="Arial"/>
                <w:lang w:eastAsia="nb-NO"/>
              </w:rPr>
              <w:t>Brannalarmdetektor eller sløyfe kobles inn igjen av: ………………………………………………………………</w:t>
            </w:r>
            <w:proofErr w:type="gramStart"/>
            <w:r w:rsidRPr="00840219">
              <w:rPr>
                <w:rFonts w:eastAsia="Times New Roman" w:cs="Arial"/>
                <w:lang w:eastAsia="nb-NO"/>
              </w:rPr>
              <w:t>………….</w:t>
            </w:r>
            <w:proofErr w:type="gramEnd"/>
            <w:r w:rsidRPr="00840219">
              <w:rPr>
                <w:rFonts w:eastAsia="Times New Roman" w:cs="Arial"/>
                <w:lang w:eastAsia="nb-NO"/>
              </w:rPr>
              <w:t>.</w:t>
            </w:r>
          </w:p>
        </w:tc>
      </w:tr>
      <w:tr w:rsidR="00F77CC7" w:rsidTr="002F7015" w14:paraId="5BBE15DE" w14:textId="77777777">
        <w:trPr>
          <w:cantSplit/>
          <w:trHeight w:val="92"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0219" w:rsidR="00DD325B" w:rsidP="00AE5521" w:rsidRDefault="009140BF" w14:paraId="4B67F565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lang w:eastAsia="nb-NO"/>
              </w:rPr>
            </w:pPr>
            <w:r w:rsidRPr="00840219">
              <w:rPr>
                <w:rFonts w:eastAsia="Times New Roman" w:cs="Arial"/>
                <w:lang w:eastAsia="nb-NO"/>
              </w:rPr>
              <w:t>19 □</w:t>
            </w:r>
          </w:p>
        </w:tc>
        <w:tc>
          <w:tcPr>
            <w:tcW w:w="4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0219" w:rsidR="00DD325B" w:rsidP="00AE5521" w:rsidRDefault="009140BF" w14:paraId="6E3E0120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lang w:eastAsia="nb-NO"/>
              </w:rPr>
            </w:pPr>
            <w:r w:rsidRPr="00840219">
              <w:rPr>
                <w:rFonts w:eastAsia="Times New Roman" w:cs="Arial"/>
                <w:lang w:eastAsia="nb-NO"/>
              </w:rPr>
              <w:t>Gassflasker er plassert nær ytterdør/port for lett å kunne bringes i sikkerhet hvis det skulle oppstå brann.</w:t>
            </w:r>
          </w:p>
        </w:tc>
      </w:tr>
    </w:tbl>
    <w:p w:rsidR="00DD325B" w:rsidP="00DD325B" w:rsidRDefault="009140BF" w14:paraId="2659DF8F" w14:textId="77777777">
      <w:pPr>
        <w:pStyle w:val="Overskrift1"/>
      </w:pPr>
      <w:r>
        <w:t>Registreringer</w:t>
      </w:r>
    </w:p>
    <w:p w:rsidRPr="002B3114" w:rsidR="00DD325B" w:rsidP="00DD325B" w:rsidRDefault="009140BF" w14:paraId="60E238BB" w14:textId="77777777">
      <w:r>
        <w:t>Ingen.</w:t>
      </w:r>
    </w:p>
    <w:p w:rsidRPr="00840219" w:rsidR="00DD325B" w:rsidP="00DD325B" w:rsidRDefault="009140BF" w14:paraId="61A73838" w14:textId="77777777">
      <w:pPr>
        <w:pStyle w:val="Overskrift1"/>
      </w:pPr>
      <w:r w:rsidRPr="00840219">
        <w:t>Grensesnitt og referanser til andre prosesser og dokumenter</w:t>
      </w:r>
    </w:p>
    <w:p w:rsidR="00DD325B" w:rsidP="00DD325B" w:rsidRDefault="002F7015" w14:paraId="6724B7D3" w14:textId="54008D57">
      <w:hyperlink w:history="1" r:id="rId11">
        <w:r w:rsidRPr="00DD325B" w:rsidR="009140BF">
          <w:rPr>
            <w:rStyle w:val="Hyperkobling"/>
          </w:rPr>
          <w:t>IN03402 HMS - Farlig arbeid - Varmt arbeid</w:t>
        </w:r>
      </w:hyperlink>
    </w:p>
    <w:p w:rsidR="00DD325B" w:rsidP="00DD325B" w:rsidRDefault="009140BF" w14:paraId="06AD00AF" w14:textId="77777777">
      <w:r>
        <w:t>O</w:t>
      </w:r>
      <w:r w:rsidRPr="00840219">
        <w:t>pplæring gassmåling</w:t>
      </w:r>
    </w:p>
    <w:p w:rsidRPr="00840219" w:rsidR="00DD325B" w:rsidP="00DD325B" w:rsidRDefault="002F7015" w14:paraId="35FFE3AF" w14:textId="11C648A0">
      <w:pPr>
        <w:rPr>
          <w:i/>
          <w:color w:val="FF0000"/>
        </w:rPr>
      </w:pPr>
      <w:hyperlink w:tgtFrame="_blank" w:history="1" r:id="rId12">
        <w:r w:rsidRPr="008B2F0D" w:rsidR="009140BF">
          <w:rPr>
            <w:rStyle w:val="Hyperkobling"/>
          </w:rPr>
          <w:t>6.11 Forebyggende brannvern</w:t>
        </w:r>
      </w:hyperlink>
    </w:p>
    <w:p w:rsidRPr="00840219" w:rsidR="00DD325B" w:rsidP="00DD325B" w:rsidRDefault="009140BF" w14:paraId="34CE8D90" w14:textId="651B3110">
      <w:pPr>
        <w:pStyle w:val="Overskrift1"/>
      </w:pPr>
      <w:r w:rsidRPr="00840219">
        <w:t>Vedl</w:t>
      </w:r>
      <w:r w:rsidR="002F7015">
        <w:t xml:space="preserve"> </w:t>
      </w:r>
      <w:r w:rsidRPr="00840219">
        <w:t>egg</w:t>
      </w:r>
    </w:p>
    <w:p w:rsidR="00EA41E7" w:rsidP="00DD325B" w:rsidRDefault="009140BF" w14:paraId="5DBCD0BB" w14:textId="1C86B92C">
      <w:r w:rsidRPr="002B3114">
        <w:t>Ingen.</w:t>
      </w:r>
    </w:p>
    <w:p w:rsidRPr="00DD325B" w:rsidR="004947F6" w:rsidP="00EA41E7" w:rsidRDefault="004947F6" w14:paraId="3D4308DD" w14:textId="485719E8">
      <w:pPr>
        <w:spacing w:after="200" w:line="276" w:lineRule="auto"/>
      </w:pPr>
    </w:p>
    <w:sectPr w:rsidRPr="00DD325B" w:rsidR="004947F6" w:rsidSect="00EE226C">
      <w:footerReference w:type="first" r:id="footerIDFirst"/>
      <w:titlePg/>
      <w:footerReference w:type="default" r:id="footerID"/>
      <w:titlePg/>
      <w:headerReference w:type="first" r:id="headerIDFirst"/>
      <w:headerReference w:type="default" r:id="headerIDDefault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B394" w14:textId="77777777" w:rsidR="003C0393" w:rsidRDefault="003C0393">
      <w:r>
        <w:separator/>
      </w:r>
    </w:p>
  </w:endnote>
  <w:endnote w:type="continuationSeparator" w:id="0">
    <w:p w14:paraId="0EA5C293" w14:textId="77777777" w:rsidR="003C0393" w:rsidRDefault="003C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rPr>
        <w:rFonts w:ascii="Arial" w:hAnsi="Arial" w:cs="Arial"/>
        <w:sz w:val="18"/>
        <w:szCs w:val="18"/>
      </w:rPr>
      <w:id w:val="3754342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873526281"/>
          <w:docPartObj>
            <w:docPartGallery w:val="Page Numbers (Top of Page)"/>
            <w:docPartUnique/>
          </w:docPartObj>
        </w:sdtPr>
        <w:sdtEndPr/>
        <w:sdtContent>
          <w:p w:rsidRPr="003161AE" w:rsidR="00ED15D9" w:rsidP="00240326" w:rsidRDefault="0020465E" w14:paraId="73E6E652" w14:textId="41C0CFBC">
            <w:pPr>
              <w:pStyle w:val="Footer"/>
              <w:pBdr>
                <w:top w:val="single" w:color="auto" w:sz="4" w:space="1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EE5">
              <w:rPr>
                <w:rFonts w:ascii="Arial" w:hAnsi="Arial" w:cs="Arial"/>
                <w:sz w:val="18"/>
                <w:szCs w:val="18"/>
              </w:rPr>
              <w:t>© Dokumentet er ukontrollert hvis utskrevet eller nedlastet</w:t>
            </w:r>
            <w:r w:rsidR="00531EE5">
              <w:rPr>
                <w:rFonts w:ascii="Arial" w:hAnsi="Arial" w:cs="Arial"/>
                <w:sz w:val="18"/>
                <w:szCs w:val="18"/>
              </w:rPr>
              <w:tab/>
            </w:r>
            <w:r w:rsidRPr="00531EE5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Pr="00531EE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31EE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531EE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31EE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531EE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31EE5">
              <w:rPr>
                <w:rFonts w:ascii="Arial" w:hAnsi="Arial" w:cs="Arial"/>
                <w:sz w:val="18"/>
                <w:szCs w:val="18"/>
              </w:rPr>
              <w:t xml:space="preserve"> av </w:t>
            </w:r>
            <w:r w:rsidRPr="00531EE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31EE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531EE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31EE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531EE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rPr>
        <w:rFonts w:ascii="Arial" w:hAnsi="Arial" w:cs="Arial"/>
        <w:sz w:val="18"/>
        <w:szCs w:val="18"/>
      </w:rPr>
      <w:id w:val="-23355067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572924510"/>
          <w:docPartObj>
            <w:docPartGallery w:val="Page Numbers (Top of Page)"/>
            <w:docPartUnique/>
          </w:docPartObj>
        </w:sdtPr>
        <w:sdtContent>
          <w:p w:rsidRPr="00531EE5" w:rsidR="008E4850" w:rsidP="008E4850" w:rsidRDefault="008E4850" w14:paraId="40151B8D" w14:textId="77777777">
            <w:pPr>
              <w:pStyle w:val="Footer"/>
              <w:pBdr>
                <w:top w:val="single" w:color="auto" w:sz="4" w:space="1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EE5">
              <w:rPr>
                <w:rFonts w:ascii="Arial" w:hAnsi="Arial" w:cs="Arial"/>
                <w:sz w:val="18"/>
                <w:szCs w:val="18"/>
              </w:rPr>
              <w:t>© Dokumentet er ukontrollert hvis utskrevet eller nedlastet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31EE5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Pr="00531EE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31EE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531EE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531EE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31EE5">
              <w:rPr>
                <w:rFonts w:ascii="Arial" w:hAnsi="Arial" w:cs="Arial"/>
                <w:sz w:val="18"/>
                <w:szCs w:val="18"/>
              </w:rPr>
              <w:t xml:space="preserve"> av </w:t>
            </w:r>
            <w:r w:rsidRPr="00531EE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31EE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531EE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531EE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240326" w:rsidR="008E4850" w:rsidP="008E4850" w:rsidRDefault="008E4850" w14:paraId="04CED694" w14:textId="77777777">
    <w:pPr>
      <w:pStyle w:val="Footer"/>
      <w:rPr>
        <w:rFonts w:ascii="Arial" w:hAnsi="Arial" w:cs="Arial"/>
        <w:sz w:val="18"/>
        <w:szCs w:val="18"/>
      </w:rPr>
    </w:pPr>
    <w:r w:rsidRPr="003161AE">
      <w:rPr>
        <w:rFonts w:ascii="Arial" w:hAnsi="Arial" w:cs="Arial"/>
        <w:sz w:val="18"/>
        <w:szCs w:val="18"/>
      </w:rPr>
      <w:t>U</w:t>
    </w:r>
    <w:r>
      <w:rPr>
        <w:rFonts w:ascii="Arial" w:hAnsi="Arial" w:cs="Arial"/>
        <w:sz w:val="18"/>
        <w:szCs w:val="18"/>
      </w:rPr>
      <w:t xml:space="preserve">tarbeidet av </w:t>
    </w:r>
    <w:r>
      <w:rPr>
        <w:rFonts w:ascii="Arial" w:hAnsi="Arial" w:cs="Arial"/>
        <w:sz w:val="18"/>
        <w:szCs w:val="18"/>
      </w:rPr>
      <w:t>Uzma Sattar
</w:t>
    </w:r>
  </w:p>
  <w:p w:rsidR="008E4850" w:rsidRDefault="008E4850" w14:paraId="0B8199D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90F1" w14:textId="77777777" w:rsidR="003C0393" w:rsidRDefault="003C0393">
      <w:r>
        <w:separator/>
      </w:r>
    </w:p>
  </w:footnote>
  <w:footnote w:type="continuationSeparator" w:id="0">
    <w:p w14:paraId="3DCAA147" w14:textId="77777777" w:rsidR="003C0393" w:rsidRDefault="003C0393">
      <w:r>
        <w:continuationSeparator/>
      </w:r>
    </w:p>
  </w:footnote>
</w:footnotes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 w:rsidRPr="00F752E9" w:rsidR="00EF2C54" w:rsidP="001F3F7D" w:rsidRDefault="0075204C" w14:paraId="33595C79" w14:textId="5807D81A">
    <w:pPr>
      <w:pStyle w:val="Footer"/>
      <w:pBdr>
        <w:bottom w:val="single" w:color="auto" w:sz="4" w:space="1"/>
      </w:pBdr>
      <w:rPr>
        <w:rFonts w:ascii="Arial" w:hAnsi="Arial" w:cs="Arial"/>
        <w:sz w:val="18"/>
        <w:szCs w:val="18"/>
        <w:lang w:val="en-US"/>
      </w:rPr>
    </w:pPr>
    <w:proofErr w:type="spellStart"/>
    <w:r w:rsidRPr="00F752E9" w:rsidR="00EF2C54">
      <w:rPr>
        <w:rFonts w:ascii="Arial" w:hAnsi="Arial" w:cs="Arial"/>
        <w:color w:val="000000"/>
        <w:sz w:val="18"/>
        <w:szCs w:val="18"/>
        <w:lang w:val="en-US" w:eastAsia="nb-NO"/>
      </w:rPr>
      <w:t>HMS - Farlig arbeid - Arbeider med konsekvenser for brannsikkerheten sjekkliste
</w:t>
    </w:r>
    <w:proofErr w:type="spellEnd"/>
    <w:r w:rsidRPr="00183358" w:rsidR="00183358">
      <w:rPr>
        <w:rFonts w:ascii="Arial" w:hAnsi="Arial" w:cs="Arial"/>
        <w:color w:val="000000"/>
        <w:sz w:val="18"/>
        <w:szCs w:val="18"/>
        <w:lang w:val="en-US" w:eastAsia="nb-NO"/>
      </w:rPr>
      <w:t xml:space="preserve"> </w:t>
    </w:r>
    <w:r w:rsidR="00183358">
      <w:rPr>
        <w:rFonts w:ascii="Arial" w:hAnsi="Arial" w:cs="Arial"/>
        <w:color w:val="000000"/>
        <w:sz w:val="18"/>
        <w:szCs w:val="18"/>
        <w:lang w:val="en-US" w:eastAsia="nb-NO"/>
      </w:rPr>
      <w:t xml:space="preserve">
</w:t>
    </w:r>
    <w:r w:rsidRPr="00F752E9" w:rsidR="00EF2C54">
      <w:rPr>
        <w:rFonts w:ascii="Arial" w:hAnsi="Arial" w:cs="Arial"/>
        <w:sz w:val="18"/>
        <w:szCs w:val="18"/>
        <w:lang w:val="en-US"/>
      </w:rPr>
      <w:tab/>
    </w:r>
    <w:r w:rsidRPr="00F752E9" w:rsidR="00EF2C54">
      <w:rPr>
        <w:rFonts w:ascii="Arial" w:hAnsi="Arial" w:cs="Arial"/>
        <w:sz w:val="18"/>
        <w:szCs w:val="18"/>
        <w:lang w:val="en-US"/>
      </w:rPr>
      <w:tab/>
    </w:r>
    <w:r w:rsidRPr="00275D8E" w:rsidR="00F752E9">
      <w:rPr>
        <w:rFonts w:ascii="Arial" w:hAnsi="Arial" w:cs="Arial"/>
        <w:b/>
        <w:bCs/>
        <w:color w:val="FF0000"/>
        <w:sz w:val="18"/>
        <w:szCs w:val="18"/>
      </w:rPr>
      <w:t/>
    </w:r>
  </w:p>
  <w:p w:rsidRPr="00F752E9" w:rsidR="00EF2C54" w:rsidRDefault="00EF2C54" w14:paraId="129B02E1" w14:textId="77777777">
    <w:pPr>
      <w:pStyle w:val="Header"/>
      <w:rPr>
        <w:rFonts w:ascii="Arial" w:hAnsi="Arial" w:cs="Arial"/>
        <w:lang w:val="en-US"/>
      </w:rPr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Style w:val="TableGrid"/>
      <w:tblW w:w="10206" w:type="dxa"/>
      <w:tblInd w:w="-45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934"/>
      <w:gridCol w:w="617"/>
      <w:gridCol w:w="2552"/>
      <w:gridCol w:w="2551"/>
      <w:gridCol w:w="2552"/>
    </w:tblGrid>
    <w:tr w:rsidRPr="00C71EC5" w:rsidR="008D4323" w:rsidTr="0018253A" w14:paraId="36C24401" w14:textId="77777777">
      <w:trPr>
        <w:trHeight w:val="286"/>
      </w:trPr>
      <w:tc>
        <w:tcPr>
          <w:tcW w:w="1934" w:type="dxa"/>
        </w:tcPr>
        <w:p w:rsidRPr="007425A8" w:rsidR="008D4323" w:rsidP="008D4323" w:rsidRDefault="008D4323" w14:paraId="6FF7D4FA" w14:textId="77777777">
          <w:pPr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eastAsia="Times New Roman" w:cs="Arial"/>
              <w:b/>
              <w:color w:val="000000"/>
              <w:sz w:val="32"/>
              <w:szCs w:val="32"/>
              <w:lang w:eastAsia="nb-NO"/>
            </w:rPr>
          </w:pPr>
          <w:r w:rsidRPr="007425A8">
            <w:rPr>
              <w:rFonts w:ascii="Arial" w:hAnsi="Arial" w:cs="Arial"/>
              <w:noProof/>
              <w:lang w:eastAsia="nb-NO"/>
            </w:rPr>
            <w:drawing>
              <wp:inline distT="0" distB="0" distL="0" distR="0" wp14:anchorId="55BB3643" wp14:editId="0A1D8E8C">
                <wp:extent cx="1092517" cy="297711"/>
                <wp:effectExtent l="0" t="0" r="0" b="762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757" cy="30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2" w:type="dxa"/>
          <w:gridSpan w:val="4"/>
        </w:tcPr>
        <w:p w:rsidRPr="00C71EC5" w:rsidR="008D4323" w:rsidP="008D4323" w:rsidRDefault="008D4323" w14:paraId="11B25E8E" w14:textId="77777777">
          <w:pPr>
            <w:widowControl w:val="0"/>
            <w:overflowPunct w:val="0"/>
            <w:autoSpaceDE w:val="0"/>
            <w:autoSpaceDN w:val="0"/>
            <w:adjustRightInd w:val="0"/>
            <w:spacing w:before="60"/>
            <w:jc w:val="right"/>
            <w:textAlignment w:val="baseline"/>
            <w:rPr>
              <w:rFonts w:ascii="Arial" w:hAnsi="Arial" w:cs="Arial"/>
              <w:b/>
              <w:caps/>
              <w:color w:val="000000"/>
              <w:sz w:val="32"/>
              <w:szCs w:val="32"/>
              <w:lang w:val="en-US" w:eastAsia="nb-NO"/>
            </w:rPr>
          </w:pPr>
          <w:r w:rsidRPr="00C71EC5">
            <w:rPr>
              <w:rFonts w:ascii="Arial" w:hAnsi="Arial" w:cs="Arial"/>
              <w:b/>
              <w:caps/>
              <w:color w:val="000000"/>
              <w:sz w:val="32"/>
              <w:szCs w:val="32"/>
              <w:lang w:val="en-US" w:eastAsia="nb-NO"/>
            </w:rPr>
            <w:t>HMS - Farlig arbeid - Arbeider med konsekvenser for brannsikkerheten sjekkliste
</w:t>
          </w:r>
        </w:p>
        <w:p w:rsidRPr="00C71EC5" w:rsidR="008D4323" w:rsidP="00C71EC5" w:rsidRDefault="00096537" w14:paraId="02E21813" w14:textId="5608741A">
          <w:pPr>
            <w:widowControl w:val="0"/>
            <w:tabs>
              <w:tab w:val="left" w:pos="1140"/>
              <w:tab w:val="right" w:pos="8158"/>
            </w:tabs>
            <w:overflowPunct w:val="0"/>
            <w:autoSpaceDE w:val="0"/>
            <w:autoSpaceDN w:val="0"/>
            <w:adjustRightInd w:val="0"/>
            <w:spacing w:before="60"/>
            <w:textAlignment w:val="baseline"/>
            <w:rPr>
              <w:rFonts w:ascii="Arial" w:hAnsi="Arial" w:cs="Arial"/>
              <w:caps/>
              <w:noProof/>
              <w:color w:val="808080" w:themeColor="background1" w:themeShade="80"/>
              <w:sz w:val="24"/>
              <w:szCs w:val="24"/>
              <w:lang w:val="en-US" w:eastAsia="nb-NO"/>
            </w:rPr>
          </w:pPr>
          <w:r w:rsidRPr="00C71EC5" w:rsidR="00C71EC5">
            <w:rPr>
              <w:rFonts w:ascii="Arial" w:hAnsi="Arial" w:cs="Arial"/>
              <w:b/>
              <w:caps/>
              <w:color w:val="FF0000"/>
              <w:sz w:val="24"/>
              <w:szCs w:val="24"/>
              <w:lang w:val="en-US" w:eastAsia="nb-NO"/>
            </w:rPr>
            <w:t/>
          </w:r>
          <w:r w:rsidRPr="00C71EC5" w:rsidR="00C71EC5">
            <w:rPr>
              <w:rFonts w:ascii="Arial" w:hAnsi="Arial" w:cs="Arial"/>
              <w:b/>
              <w:caps/>
              <w:color w:val="808080" w:themeColor="background1" w:themeShade="80"/>
              <w:sz w:val="24"/>
              <w:szCs w:val="24"/>
              <w:lang w:val="en-US" w:eastAsia="nb-NO"/>
            </w:rPr>
            <w:tab/>
          </w:r>
          <w:r w:rsidR="00A670ED">
            <w:rPr>
              <w:rFonts w:ascii="Arial" w:hAnsi="Arial" w:cs="Arial"/>
              <w:b/>
              <w:caps/>
              <w:color w:val="808080" w:themeColor="background1" w:themeShade="80"/>
              <w:sz w:val="24"/>
              <w:szCs w:val="24"/>
              <w:lang w:val="en-US" w:eastAsia="nb-NO"/>
            </w:rPr>
            <w:t xml:space="preserve">Skjema
</w:t>
          </w:r>
        </w:p>
      </w:tc>
    </w:tr>
    <w:tr w:rsidRPr="007425A8" w:rsidR="008D4323" w:rsidTr="0018253A" w14:paraId="5EDF7584" w14:textId="77777777">
      <w:tc>
        <w:tcPr>
          <w:tcW w:w="2551" w:type="dxa"/>
          <w:gridSpan w:val="2"/>
        </w:tcPr>
        <w:p w:rsidRPr="007425A8" w:rsidR="008D4323" w:rsidP="008D4323" w:rsidRDefault="008D4323" w14:paraId="55B7AF8F" w14:textId="5C36BEE9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7425A8">
            <w:rPr>
              <w:rFonts w:ascii="Arial" w:hAnsi="Arial" w:cs="Arial"/>
              <w:sz w:val="18"/>
              <w:szCs w:val="18"/>
            </w:rPr>
            <w:t xml:space="preserve">Gyldig fra: </w:t>
          </w:r>
          <w:r w:rsidR="00A670ED">
            <w:rPr>
              <w:rFonts w:ascii="Arial" w:hAnsi="Arial" w:cs="Arial"/>
              <w:sz w:val="18"/>
              <w:szCs w:val="18"/>
            </w:rPr>
            <w:t xml:space="preserve">31.05.2022</w:t>
          </w:r>
        </w:p>
      </w:tc>
      <w:tc>
        <w:tcPr>
          <w:tcW w:w="2552" w:type="dxa"/>
        </w:tcPr>
        <w:p w:rsidRPr="00044139" w:rsidR="008D4323" w:rsidP="008D4323" w:rsidRDefault="008D4323" w14:paraId="02D6DF96" w14:textId="36992D82">
          <w:pPr>
            <w:pStyle w:val="Header"/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proofErr w:type="spellStart"/>
          <w:r w:rsidRPr="00044139">
            <w:rPr>
              <w:rFonts w:ascii="Arial" w:hAnsi="Arial" w:cs="Arial"/>
              <w:sz w:val="18"/>
              <w:szCs w:val="18"/>
              <w:lang w:val="en-GB"/>
            </w:rPr>
            <w:t>Versjon</w:t>
          </w:r>
          <w:proofErr w:type="spellEnd"/>
          <w:r w:rsidRPr="00044139">
            <w:rPr>
              <w:rFonts w:ascii="Arial" w:hAnsi="Arial" w:cs="Arial"/>
              <w:sz w:val="18"/>
              <w:szCs w:val="18"/>
              <w:lang w:val="en-GB"/>
            </w:rPr>
            <w:t xml:space="preserve">: </w:t>
          </w:r>
          <w:r w:rsidR="00044139">
            <w:rPr>
              <w:rFonts w:ascii="Arial" w:hAnsi="Arial" w:cs="Arial"/>
              <w:sz w:val="18"/>
              <w:szCs w:val="18"/>
            </w:rPr>
            <w:t>2
</w:t>
          </w:r>
          <w:r w:rsidRPr="00044139" w:rsidR="00CD0167">
            <w:rPr>
              <w:rFonts w:ascii="Arial" w:hAnsi="Arial" w:cs="Arial"/>
              <w:sz w:val="18"/>
              <w:szCs w:val="18"/>
              <w:lang w:val="en-GB"/>
            </w:rPr>
            <w:t>.</w:t>
          </w:r>
          <w:r w:rsidR="00044139">
            <w:rPr>
              <w:rFonts w:ascii="Arial" w:hAnsi="Arial" w:cs="Arial"/>
              <w:sz w:val="18"/>
              <w:szCs w:val="18"/>
              <w:lang w:val="en-GB"/>
            </w:rPr>
            <w:t>0
</w:t>
          </w:r>
        </w:p>
      </w:tc>
      <w:tc>
        <w:tcPr>
          <w:tcW w:w="2551" w:type="dxa"/>
        </w:tcPr>
        <w:p w:rsidRPr="007425A8" w:rsidR="008D4323" w:rsidP="008D4323" w:rsidRDefault="008D4323" w14:paraId="084C40C8" w14:textId="46EF18B3">
          <w:pPr>
            <w:pStyle w:val="Header"/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proofErr w:type="spellStart"/>
          <w:r w:rsidRPr="007425A8">
            <w:rPr>
              <w:rFonts w:ascii="Arial" w:hAnsi="Arial" w:cs="Arial"/>
              <w:sz w:val="18"/>
              <w:szCs w:val="18"/>
              <w:lang w:val="en-GB"/>
            </w:rPr>
            <w:t>Arkivnr</w:t>
          </w:r>
          <w:proofErr w:type="spellEnd"/>
          <w:r w:rsidRPr="007425A8">
            <w:rPr>
              <w:rFonts w:ascii="Arial" w:hAnsi="Arial" w:cs="Arial"/>
              <w:sz w:val="18"/>
              <w:szCs w:val="18"/>
              <w:lang w:val="en-GB"/>
            </w:rPr>
            <w:t xml:space="preserve">: </w:t>
          </w:r>
          <w:r w:rsidR="00A670ED">
            <w:rPr>
              <w:rFonts w:ascii="Arial" w:hAnsi="Arial" w:cs="Arial"/>
              <w:sz w:val="18"/>
              <w:szCs w:val="18"/>
            </w:rPr>
            <w:t xml:space="preserve">SS01713
</w:t>
          </w:r>
        </w:p>
      </w:tc>
      <w:tc>
        <w:tcPr>
          <w:tcW w:w="2552" w:type="dxa"/>
        </w:tcPr>
        <w:p w:rsidRPr="007425A8" w:rsidR="008D4323" w:rsidP="008D4323" w:rsidRDefault="008D4323" w14:paraId="705DF07A" w14:textId="77777777">
          <w:pPr>
            <w:pStyle w:val="Header"/>
            <w:rPr>
              <w:rFonts w:ascii="Arial" w:hAnsi="Arial" w:cs="Arial"/>
              <w:sz w:val="18"/>
              <w:szCs w:val="18"/>
              <w:lang w:val="en-GB"/>
            </w:rPr>
          </w:pPr>
        </w:p>
      </w:tc>
    </w:tr>
    <w:tr w:rsidRPr="007425A8" w:rsidR="008D4323" w:rsidTr="0018253A" w14:paraId="10778F25" w14:textId="77777777">
      <w:tc>
        <w:tcPr>
          <w:tcW w:w="10206" w:type="dxa"/>
          <w:gridSpan w:val="5"/>
        </w:tcPr>
        <w:p w:rsidRPr="007425A8" w:rsidR="008D4323" w:rsidP="008D4323" w:rsidRDefault="008D4323" w14:paraId="3DAC2797" w14:textId="62656371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7425A8">
            <w:rPr>
              <w:rFonts w:ascii="Arial" w:hAnsi="Arial" w:cs="Arial"/>
              <w:sz w:val="18"/>
              <w:szCs w:val="18"/>
            </w:rPr>
            <w:t xml:space="preserve">Gyldig for: </w:t>
          </w:r>
          <w:r w:rsidR="00A670ED">
            <w:rPr>
              <w:rFonts w:ascii="Arial" w:hAnsi="Arial" w:cs="Arial"/>
              <w:sz w:val="18"/>
              <w:szCs w:val="18"/>
            </w:rPr>
            <w:t xml:space="preserve">Svalbard lufthavn, Longyearbyen,Avinor AS
</w:t>
          </w:r>
        </w:p>
      </w:tc>
    </w:tr>
  </w:tbl>
  <w:p w:rsidRPr="00EF2C54" w:rsidR="00EF2C54" w:rsidP="008D4323" w:rsidRDefault="00EF2C54" w14:paraId="129B02E1" w14:textId="737266BA">
    <w:pPr>
      <w:pStyle w:val="Header"/>
      <w:tabs>
        <w:tab w:val="clear" w:pos="4536"/>
        <w:tab w:val="clear" w:pos="9072"/>
        <w:tab w:val="left" w:pos="132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670"/>
    <w:multiLevelType w:val="hybridMultilevel"/>
    <w:tmpl w:val="3A3C6B58"/>
    <w:lvl w:ilvl="0" w:tplc="7044496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color w:val="000000" w:themeColor="text1"/>
        <w:sz w:val="24"/>
      </w:rPr>
    </w:lvl>
    <w:lvl w:ilvl="1" w:tplc="5F4C6AB8" w:tentative="1">
      <w:start w:val="1"/>
      <w:numFmt w:val="lowerLetter"/>
      <w:lvlText w:val="%2."/>
      <w:lvlJc w:val="left"/>
      <w:pPr>
        <w:ind w:left="1440" w:hanging="360"/>
      </w:pPr>
    </w:lvl>
    <w:lvl w:ilvl="2" w:tplc="99503E0C" w:tentative="1">
      <w:start w:val="1"/>
      <w:numFmt w:val="lowerRoman"/>
      <w:lvlText w:val="%3."/>
      <w:lvlJc w:val="right"/>
      <w:pPr>
        <w:ind w:left="2160" w:hanging="180"/>
      </w:pPr>
    </w:lvl>
    <w:lvl w:ilvl="3" w:tplc="CBBC726A" w:tentative="1">
      <w:start w:val="1"/>
      <w:numFmt w:val="decimal"/>
      <w:lvlText w:val="%4."/>
      <w:lvlJc w:val="left"/>
      <w:pPr>
        <w:ind w:left="2880" w:hanging="360"/>
      </w:pPr>
    </w:lvl>
    <w:lvl w:ilvl="4" w:tplc="EBAEEF7C" w:tentative="1">
      <w:start w:val="1"/>
      <w:numFmt w:val="lowerLetter"/>
      <w:lvlText w:val="%5."/>
      <w:lvlJc w:val="left"/>
      <w:pPr>
        <w:ind w:left="3600" w:hanging="360"/>
      </w:pPr>
    </w:lvl>
    <w:lvl w:ilvl="5" w:tplc="E9003068" w:tentative="1">
      <w:start w:val="1"/>
      <w:numFmt w:val="lowerRoman"/>
      <w:lvlText w:val="%6."/>
      <w:lvlJc w:val="right"/>
      <w:pPr>
        <w:ind w:left="4320" w:hanging="180"/>
      </w:pPr>
    </w:lvl>
    <w:lvl w:ilvl="6" w:tplc="5D1A1C02" w:tentative="1">
      <w:start w:val="1"/>
      <w:numFmt w:val="decimal"/>
      <w:lvlText w:val="%7."/>
      <w:lvlJc w:val="left"/>
      <w:pPr>
        <w:ind w:left="5040" w:hanging="360"/>
      </w:pPr>
    </w:lvl>
    <w:lvl w:ilvl="7" w:tplc="F6688C9A" w:tentative="1">
      <w:start w:val="1"/>
      <w:numFmt w:val="lowerLetter"/>
      <w:lvlText w:val="%8."/>
      <w:lvlJc w:val="left"/>
      <w:pPr>
        <w:ind w:left="5760" w:hanging="360"/>
      </w:pPr>
    </w:lvl>
    <w:lvl w:ilvl="8" w:tplc="785CE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43AE"/>
    <w:multiLevelType w:val="hybridMultilevel"/>
    <w:tmpl w:val="F31AAF30"/>
    <w:lvl w:ilvl="0" w:tplc="7CDEC92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color w:val="000000" w:themeColor="text1"/>
        <w:sz w:val="24"/>
      </w:rPr>
    </w:lvl>
    <w:lvl w:ilvl="1" w:tplc="1458CFC4" w:tentative="1">
      <w:start w:val="1"/>
      <w:numFmt w:val="lowerLetter"/>
      <w:lvlText w:val="%2."/>
      <w:lvlJc w:val="left"/>
      <w:pPr>
        <w:ind w:left="1440" w:hanging="360"/>
      </w:pPr>
    </w:lvl>
    <w:lvl w:ilvl="2" w:tplc="4066F772" w:tentative="1">
      <w:start w:val="1"/>
      <w:numFmt w:val="lowerRoman"/>
      <w:lvlText w:val="%3."/>
      <w:lvlJc w:val="right"/>
      <w:pPr>
        <w:ind w:left="2160" w:hanging="180"/>
      </w:pPr>
    </w:lvl>
    <w:lvl w:ilvl="3" w:tplc="8A94ED1A" w:tentative="1">
      <w:start w:val="1"/>
      <w:numFmt w:val="decimal"/>
      <w:lvlText w:val="%4."/>
      <w:lvlJc w:val="left"/>
      <w:pPr>
        <w:ind w:left="2880" w:hanging="360"/>
      </w:pPr>
    </w:lvl>
    <w:lvl w:ilvl="4" w:tplc="8FEE33D6" w:tentative="1">
      <w:start w:val="1"/>
      <w:numFmt w:val="lowerLetter"/>
      <w:lvlText w:val="%5."/>
      <w:lvlJc w:val="left"/>
      <w:pPr>
        <w:ind w:left="3600" w:hanging="360"/>
      </w:pPr>
    </w:lvl>
    <w:lvl w:ilvl="5" w:tplc="23A60814" w:tentative="1">
      <w:start w:val="1"/>
      <w:numFmt w:val="lowerRoman"/>
      <w:lvlText w:val="%6."/>
      <w:lvlJc w:val="right"/>
      <w:pPr>
        <w:ind w:left="4320" w:hanging="180"/>
      </w:pPr>
    </w:lvl>
    <w:lvl w:ilvl="6" w:tplc="560C5C4E" w:tentative="1">
      <w:start w:val="1"/>
      <w:numFmt w:val="decimal"/>
      <w:lvlText w:val="%7."/>
      <w:lvlJc w:val="left"/>
      <w:pPr>
        <w:ind w:left="5040" w:hanging="360"/>
      </w:pPr>
    </w:lvl>
    <w:lvl w:ilvl="7" w:tplc="8D28AE6C" w:tentative="1">
      <w:start w:val="1"/>
      <w:numFmt w:val="lowerLetter"/>
      <w:lvlText w:val="%8."/>
      <w:lvlJc w:val="left"/>
      <w:pPr>
        <w:ind w:left="5760" w:hanging="360"/>
      </w:pPr>
    </w:lvl>
    <w:lvl w:ilvl="8" w:tplc="F75AE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7870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265F79"/>
    <w:multiLevelType w:val="multilevel"/>
    <w:tmpl w:val="27820AE8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  <w:b/>
        <w:i w:val="0"/>
        <w:caps w:val="0"/>
        <w:color w:val="000000" w:themeColor="text1"/>
        <w:sz w:val="24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EA94CEC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aps w:val="0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D6851CC"/>
    <w:multiLevelType w:val="hybridMultilevel"/>
    <w:tmpl w:val="9946BAFC"/>
    <w:lvl w:ilvl="0" w:tplc="724AF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8E80C4" w:tentative="1">
      <w:start w:val="1"/>
      <w:numFmt w:val="lowerLetter"/>
      <w:lvlText w:val="%2."/>
      <w:lvlJc w:val="left"/>
      <w:pPr>
        <w:ind w:left="1440" w:hanging="360"/>
      </w:pPr>
    </w:lvl>
    <w:lvl w:ilvl="2" w:tplc="746A9760" w:tentative="1">
      <w:start w:val="1"/>
      <w:numFmt w:val="lowerRoman"/>
      <w:lvlText w:val="%3."/>
      <w:lvlJc w:val="right"/>
      <w:pPr>
        <w:ind w:left="2160" w:hanging="180"/>
      </w:pPr>
    </w:lvl>
    <w:lvl w:ilvl="3" w:tplc="B1A8E8A4" w:tentative="1">
      <w:start w:val="1"/>
      <w:numFmt w:val="decimal"/>
      <w:lvlText w:val="%4."/>
      <w:lvlJc w:val="left"/>
      <w:pPr>
        <w:ind w:left="2880" w:hanging="360"/>
      </w:pPr>
    </w:lvl>
    <w:lvl w:ilvl="4" w:tplc="A04292C8" w:tentative="1">
      <w:start w:val="1"/>
      <w:numFmt w:val="lowerLetter"/>
      <w:lvlText w:val="%5."/>
      <w:lvlJc w:val="left"/>
      <w:pPr>
        <w:ind w:left="3600" w:hanging="360"/>
      </w:pPr>
    </w:lvl>
    <w:lvl w:ilvl="5" w:tplc="950EC37A" w:tentative="1">
      <w:start w:val="1"/>
      <w:numFmt w:val="lowerRoman"/>
      <w:lvlText w:val="%6."/>
      <w:lvlJc w:val="right"/>
      <w:pPr>
        <w:ind w:left="4320" w:hanging="180"/>
      </w:pPr>
    </w:lvl>
    <w:lvl w:ilvl="6" w:tplc="9EB898A6" w:tentative="1">
      <w:start w:val="1"/>
      <w:numFmt w:val="decimal"/>
      <w:lvlText w:val="%7."/>
      <w:lvlJc w:val="left"/>
      <w:pPr>
        <w:ind w:left="5040" w:hanging="360"/>
      </w:pPr>
    </w:lvl>
    <w:lvl w:ilvl="7" w:tplc="8D74429E" w:tentative="1">
      <w:start w:val="1"/>
      <w:numFmt w:val="lowerLetter"/>
      <w:lvlText w:val="%8."/>
      <w:lvlJc w:val="left"/>
      <w:pPr>
        <w:ind w:left="5760" w:hanging="360"/>
      </w:pPr>
    </w:lvl>
    <w:lvl w:ilvl="8" w:tplc="22F2E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E0224"/>
    <w:multiLevelType w:val="hybridMultilevel"/>
    <w:tmpl w:val="EA3231FE"/>
    <w:lvl w:ilvl="0" w:tplc="F634EB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76F448" w:tentative="1">
      <w:start w:val="1"/>
      <w:numFmt w:val="lowerLetter"/>
      <w:lvlText w:val="%2."/>
      <w:lvlJc w:val="left"/>
      <w:pPr>
        <w:ind w:left="1440" w:hanging="360"/>
      </w:pPr>
    </w:lvl>
    <w:lvl w:ilvl="2" w:tplc="FF7604DA" w:tentative="1">
      <w:start w:val="1"/>
      <w:numFmt w:val="lowerRoman"/>
      <w:lvlText w:val="%3."/>
      <w:lvlJc w:val="right"/>
      <w:pPr>
        <w:ind w:left="2160" w:hanging="180"/>
      </w:pPr>
    </w:lvl>
    <w:lvl w:ilvl="3" w:tplc="87E873D0" w:tentative="1">
      <w:start w:val="1"/>
      <w:numFmt w:val="decimal"/>
      <w:lvlText w:val="%4."/>
      <w:lvlJc w:val="left"/>
      <w:pPr>
        <w:ind w:left="2880" w:hanging="360"/>
      </w:pPr>
    </w:lvl>
    <w:lvl w:ilvl="4" w:tplc="59127AA0" w:tentative="1">
      <w:start w:val="1"/>
      <w:numFmt w:val="lowerLetter"/>
      <w:lvlText w:val="%5."/>
      <w:lvlJc w:val="left"/>
      <w:pPr>
        <w:ind w:left="3600" w:hanging="360"/>
      </w:pPr>
    </w:lvl>
    <w:lvl w:ilvl="5" w:tplc="C35AD8AE" w:tentative="1">
      <w:start w:val="1"/>
      <w:numFmt w:val="lowerRoman"/>
      <w:lvlText w:val="%6."/>
      <w:lvlJc w:val="right"/>
      <w:pPr>
        <w:ind w:left="4320" w:hanging="180"/>
      </w:pPr>
    </w:lvl>
    <w:lvl w:ilvl="6" w:tplc="397A4948" w:tentative="1">
      <w:start w:val="1"/>
      <w:numFmt w:val="decimal"/>
      <w:lvlText w:val="%7."/>
      <w:lvlJc w:val="left"/>
      <w:pPr>
        <w:ind w:left="5040" w:hanging="360"/>
      </w:pPr>
    </w:lvl>
    <w:lvl w:ilvl="7" w:tplc="CF1024A8" w:tentative="1">
      <w:start w:val="1"/>
      <w:numFmt w:val="lowerLetter"/>
      <w:lvlText w:val="%8."/>
      <w:lvlJc w:val="left"/>
      <w:pPr>
        <w:ind w:left="5760" w:hanging="360"/>
      </w:pPr>
    </w:lvl>
    <w:lvl w:ilvl="8" w:tplc="908AA6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F7"/>
    <w:rsid w:val="000107E3"/>
    <w:rsid w:val="00011D14"/>
    <w:rsid w:val="00012511"/>
    <w:rsid w:val="00020C5C"/>
    <w:rsid w:val="0003431F"/>
    <w:rsid w:val="000346F2"/>
    <w:rsid w:val="000474CA"/>
    <w:rsid w:val="000526C8"/>
    <w:rsid w:val="0005353E"/>
    <w:rsid w:val="00066849"/>
    <w:rsid w:val="0006794D"/>
    <w:rsid w:val="00086069"/>
    <w:rsid w:val="0009546B"/>
    <w:rsid w:val="00095E4D"/>
    <w:rsid w:val="000B0151"/>
    <w:rsid w:val="000C5FF2"/>
    <w:rsid w:val="000D1F75"/>
    <w:rsid w:val="000D2D37"/>
    <w:rsid w:val="000D393C"/>
    <w:rsid w:val="000D4A48"/>
    <w:rsid w:val="000D6B1F"/>
    <w:rsid w:val="000E2CE0"/>
    <w:rsid w:val="000F1117"/>
    <w:rsid w:val="000F1974"/>
    <w:rsid w:val="000F3A29"/>
    <w:rsid w:val="000F794A"/>
    <w:rsid w:val="0011720F"/>
    <w:rsid w:val="00122392"/>
    <w:rsid w:val="00126900"/>
    <w:rsid w:val="001323F5"/>
    <w:rsid w:val="001615C4"/>
    <w:rsid w:val="00164F66"/>
    <w:rsid w:val="001718F7"/>
    <w:rsid w:val="0017257C"/>
    <w:rsid w:val="00184923"/>
    <w:rsid w:val="001853EB"/>
    <w:rsid w:val="001A7A9A"/>
    <w:rsid w:val="001D61D5"/>
    <w:rsid w:val="001D7857"/>
    <w:rsid w:val="001D7B47"/>
    <w:rsid w:val="00225618"/>
    <w:rsid w:val="00236424"/>
    <w:rsid w:val="00243C70"/>
    <w:rsid w:val="002663A3"/>
    <w:rsid w:val="00270E71"/>
    <w:rsid w:val="00277619"/>
    <w:rsid w:val="00277DDC"/>
    <w:rsid w:val="002865BA"/>
    <w:rsid w:val="00292638"/>
    <w:rsid w:val="0029383E"/>
    <w:rsid w:val="0029651D"/>
    <w:rsid w:val="002B3114"/>
    <w:rsid w:val="002B76C5"/>
    <w:rsid w:val="002E49A3"/>
    <w:rsid w:val="002E63BF"/>
    <w:rsid w:val="002F4CED"/>
    <w:rsid w:val="002F7015"/>
    <w:rsid w:val="00345269"/>
    <w:rsid w:val="00357022"/>
    <w:rsid w:val="00361BF5"/>
    <w:rsid w:val="0036271E"/>
    <w:rsid w:val="00365123"/>
    <w:rsid w:val="00372D4B"/>
    <w:rsid w:val="00374E6C"/>
    <w:rsid w:val="00380319"/>
    <w:rsid w:val="003860D3"/>
    <w:rsid w:val="003905D9"/>
    <w:rsid w:val="003A5D8B"/>
    <w:rsid w:val="003A6AE7"/>
    <w:rsid w:val="003B2C12"/>
    <w:rsid w:val="003C0393"/>
    <w:rsid w:val="003F054F"/>
    <w:rsid w:val="003F5EAB"/>
    <w:rsid w:val="003F7C34"/>
    <w:rsid w:val="003F7CC2"/>
    <w:rsid w:val="004007E0"/>
    <w:rsid w:val="00402747"/>
    <w:rsid w:val="0040584D"/>
    <w:rsid w:val="00413DD9"/>
    <w:rsid w:val="004402B7"/>
    <w:rsid w:val="00445E34"/>
    <w:rsid w:val="004519DD"/>
    <w:rsid w:val="00482C0D"/>
    <w:rsid w:val="0048589C"/>
    <w:rsid w:val="004947F6"/>
    <w:rsid w:val="00494F56"/>
    <w:rsid w:val="004B47D9"/>
    <w:rsid w:val="004C050A"/>
    <w:rsid w:val="004C416B"/>
    <w:rsid w:val="004D038C"/>
    <w:rsid w:val="004E11B8"/>
    <w:rsid w:val="004E6385"/>
    <w:rsid w:val="004F33C7"/>
    <w:rsid w:val="004F3801"/>
    <w:rsid w:val="00503CE7"/>
    <w:rsid w:val="005053EC"/>
    <w:rsid w:val="00511B15"/>
    <w:rsid w:val="00512BFC"/>
    <w:rsid w:val="005139DE"/>
    <w:rsid w:val="00515A1A"/>
    <w:rsid w:val="0052087B"/>
    <w:rsid w:val="005214D5"/>
    <w:rsid w:val="00522C0B"/>
    <w:rsid w:val="00531DCC"/>
    <w:rsid w:val="00543D60"/>
    <w:rsid w:val="00544CDE"/>
    <w:rsid w:val="0056129C"/>
    <w:rsid w:val="00572A4E"/>
    <w:rsid w:val="0058192D"/>
    <w:rsid w:val="00585A0F"/>
    <w:rsid w:val="005902D2"/>
    <w:rsid w:val="005A4183"/>
    <w:rsid w:val="005A479F"/>
    <w:rsid w:val="005A7968"/>
    <w:rsid w:val="005C6686"/>
    <w:rsid w:val="005D0F83"/>
    <w:rsid w:val="005D1F7A"/>
    <w:rsid w:val="005D51EF"/>
    <w:rsid w:val="005D59B0"/>
    <w:rsid w:val="005D72C5"/>
    <w:rsid w:val="005E5345"/>
    <w:rsid w:val="005F4EE5"/>
    <w:rsid w:val="005F7855"/>
    <w:rsid w:val="00610B97"/>
    <w:rsid w:val="00614CDD"/>
    <w:rsid w:val="006279D3"/>
    <w:rsid w:val="006346A5"/>
    <w:rsid w:val="00642826"/>
    <w:rsid w:val="00657682"/>
    <w:rsid w:val="00685759"/>
    <w:rsid w:val="00685D13"/>
    <w:rsid w:val="00695C90"/>
    <w:rsid w:val="006A7540"/>
    <w:rsid w:val="006B6856"/>
    <w:rsid w:val="006C3158"/>
    <w:rsid w:val="006D70E3"/>
    <w:rsid w:val="006F6001"/>
    <w:rsid w:val="006F7894"/>
    <w:rsid w:val="00701066"/>
    <w:rsid w:val="00715936"/>
    <w:rsid w:val="00716B40"/>
    <w:rsid w:val="00720F9E"/>
    <w:rsid w:val="00727285"/>
    <w:rsid w:val="007333C6"/>
    <w:rsid w:val="00735A0B"/>
    <w:rsid w:val="00736AEB"/>
    <w:rsid w:val="007440F2"/>
    <w:rsid w:val="0074631F"/>
    <w:rsid w:val="00746548"/>
    <w:rsid w:val="00746635"/>
    <w:rsid w:val="00773D80"/>
    <w:rsid w:val="007864A0"/>
    <w:rsid w:val="00794D62"/>
    <w:rsid w:val="00796405"/>
    <w:rsid w:val="007A1AEB"/>
    <w:rsid w:val="007A6C2F"/>
    <w:rsid w:val="007B1233"/>
    <w:rsid w:val="007B5DD0"/>
    <w:rsid w:val="007C54C8"/>
    <w:rsid w:val="007D1FAF"/>
    <w:rsid w:val="007E27F5"/>
    <w:rsid w:val="007E402E"/>
    <w:rsid w:val="007E639E"/>
    <w:rsid w:val="007F5B43"/>
    <w:rsid w:val="00800BD8"/>
    <w:rsid w:val="0081094A"/>
    <w:rsid w:val="008118B9"/>
    <w:rsid w:val="0081541F"/>
    <w:rsid w:val="00815DA9"/>
    <w:rsid w:val="00830FFA"/>
    <w:rsid w:val="00832547"/>
    <w:rsid w:val="00833AEF"/>
    <w:rsid w:val="00840219"/>
    <w:rsid w:val="008449BB"/>
    <w:rsid w:val="00846AD4"/>
    <w:rsid w:val="00847B44"/>
    <w:rsid w:val="008518D8"/>
    <w:rsid w:val="00880A97"/>
    <w:rsid w:val="008811E5"/>
    <w:rsid w:val="00886613"/>
    <w:rsid w:val="008A412D"/>
    <w:rsid w:val="008A552E"/>
    <w:rsid w:val="008B2F0D"/>
    <w:rsid w:val="008C231E"/>
    <w:rsid w:val="008C305F"/>
    <w:rsid w:val="008C31BD"/>
    <w:rsid w:val="008C422B"/>
    <w:rsid w:val="008C51CE"/>
    <w:rsid w:val="008D3024"/>
    <w:rsid w:val="008D3DF1"/>
    <w:rsid w:val="008E0725"/>
    <w:rsid w:val="008E1198"/>
    <w:rsid w:val="008E712E"/>
    <w:rsid w:val="008F3AF8"/>
    <w:rsid w:val="0091380A"/>
    <w:rsid w:val="009140BF"/>
    <w:rsid w:val="00924973"/>
    <w:rsid w:val="00953EB1"/>
    <w:rsid w:val="00963FAC"/>
    <w:rsid w:val="00965160"/>
    <w:rsid w:val="00966C53"/>
    <w:rsid w:val="00971FA1"/>
    <w:rsid w:val="00982166"/>
    <w:rsid w:val="00983702"/>
    <w:rsid w:val="009A72DF"/>
    <w:rsid w:val="009C01EF"/>
    <w:rsid w:val="009C5532"/>
    <w:rsid w:val="009D5C52"/>
    <w:rsid w:val="009E28E5"/>
    <w:rsid w:val="009E644C"/>
    <w:rsid w:val="00A01C12"/>
    <w:rsid w:val="00A05D44"/>
    <w:rsid w:val="00A11A3C"/>
    <w:rsid w:val="00A3040C"/>
    <w:rsid w:val="00A329EB"/>
    <w:rsid w:val="00A45075"/>
    <w:rsid w:val="00A477A1"/>
    <w:rsid w:val="00A70E7F"/>
    <w:rsid w:val="00A9631E"/>
    <w:rsid w:val="00AA5753"/>
    <w:rsid w:val="00AC10D6"/>
    <w:rsid w:val="00AC37B8"/>
    <w:rsid w:val="00AC4AA7"/>
    <w:rsid w:val="00AE1ACF"/>
    <w:rsid w:val="00AE5521"/>
    <w:rsid w:val="00AF1D1C"/>
    <w:rsid w:val="00B03B5C"/>
    <w:rsid w:val="00B04C40"/>
    <w:rsid w:val="00B06BFC"/>
    <w:rsid w:val="00B12D62"/>
    <w:rsid w:val="00B15F1F"/>
    <w:rsid w:val="00B554DA"/>
    <w:rsid w:val="00B55C1C"/>
    <w:rsid w:val="00B7399B"/>
    <w:rsid w:val="00B8283E"/>
    <w:rsid w:val="00B94375"/>
    <w:rsid w:val="00B97D85"/>
    <w:rsid w:val="00C16CFA"/>
    <w:rsid w:val="00C339B9"/>
    <w:rsid w:val="00C60835"/>
    <w:rsid w:val="00C63741"/>
    <w:rsid w:val="00C77FC3"/>
    <w:rsid w:val="00C810F1"/>
    <w:rsid w:val="00C960A1"/>
    <w:rsid w:val="00C97A3D"/>
    <w:rsid w:val="00CA080F"/>
    <w:rsid w:val="00CB0331"/>
    <w:rsid w:val="00CC66C0"/>
    <w:rsid w:val="00CC71C0"/>
    <w:rsid w:val="00CD278E"/>
    <w:rsid w:val="00CD5C67"/>
    <w:rsid w:val="00CD7F91"/>
    <w:rsid w:val="00CE3C29"/>
    <w:rsid w:val="00D02B6D"/>
    <w:rsid w:val="00D13630"/>
    <w:rsid w:val="00D24133"/>
    <w:rsid w:val="00D26BCF"/>
    <w:rsid w:val="00D27C81"/>
    <w:rsid w:val="00D420EF"/>
    <w:rsid w:val="00D556B7"/>
    <w:rsid w:val="00D638BF"/>
    <w:rsid w:val="00D713A4"/>
    <w:rsid w:val="00D7525F"/>
    <w:rsid w:val="00D771E1"/>
    <w:rsid w:val="00D8190F"/>
    <w:rsid w:val="00D85926"/>
    <w:rsid w:val="00D92DF7"/>
    <w:rsid w:val="00DA1D92"/>
    <w:rsid w:val="00DA59D6"/>
    <w:rsid w:val="00DA5EFE"/>
    <w:rsid w:val="00DB3506"/>
    <w:rsid w:val="00DC0D31"/>
    <w:rsid w:val="00DC50DC"/>
    <w:rsid w:val="00DD03F8"/>
    <w:rsid w:val="00DD1126"/>
    <w:rsid w:val="00DD325B"/>
    <w:rsid w:val="00DD4025"/>
    <w:rsid w:val="00DE66AA"/>
    <w:rsid w:val="00DF7E9A"/>
    <w:rsid w:val="00E12D79"/>
    <w:rsid w:val="00E177BD"/>
    <w:rsid w:val="00E2276C"/>
    <w:rsid w:val="00E25B6F"/>
    <w:rsid w:val="00E265CC"/>
    <w:rsid w:val="00E451EC"/>
    <w:rsid w:val="00E514A0"/>
    <w:rsid w:val="00E5233D"/>
    <w:rsid w:val="00E543E8"/>
    <w:rsid w:val="00E8068C"/>
    <w:rsid w:val="00E90E49"/>
    <w:rsid w:val="00E90FF3"/>
    <w:rsid w:val="00EA41E7"/>
    <w:rsid w:val="00EC0FC9"/>
    <w:rsid w:val="00EC30C3"/>
    <w:rsid w:val="00EE226C"/>
    <w:rsid w:val="00EE5C13"/>
    <w:rsid w:val="00EF6FF1"/>
    <w:rsid w:val="00F106C4"/>
    <w:rsid w:val="00F20D14"/>
    <w:rsid w:val="00F216F6"/>
    <w:rsid w:val="00F30F76"/>
    <w:rsid w:val="00F44636"/>
    <w:rsid w:val="00F53DA3"/>
    <w:rsid w:val="00F62F07"/>
    <w:rsid w:val="00F638E6"/>
    <w:rsid w:val="00F7352E"/>
    <w:rsid w:val="00F77CC7"/>
    <w:rsid w:val="00F815FA"/>
    <w:rsid w:val="00FA5C8E"/>
    <w:rsid w:val="00FA7759"/>
    <w:rsid w:val="00FB769F"/>
    <w:rsid w:val="00FC6251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F806"/>
  <w15:docId w15:val="{01626E06-9482-4A89-8B0F-2C5BA253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5E34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4EE5"/>
    <w:pPr>
      <w:keepNext/>
      <w:keepLines/>
      <w:numPr>
        <w:numId w:val="3"/>
      </w:numPr>
      <w:tabs>
        <w:tab w:val="left" w:pos="431"/>
      </w:tabs>
      <w:spacing w:before="240" w:after="120"/>
      <w:outlineLvl w:val="0"/>
    </w:pPr>
    <w:rPr>
      <w:rFonts w:eastAsiaTheme="majorEastAsia" w:cstheme="majorBidi"/>
      <w:b/>
      <w:bCs/>
      <w:cap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51EC"/>
    <w:pPr>
      <w:keepNext/>
      <w:keepLines/>
      <w:numPr>
        <w:ilvl w:val="1"/>
        <w:numId w:val="3"/>
      </w:numPr>
      <w:spacing w:before="240" w:after="60"/>
      <w:ind w:left="573" w:hanging="573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27F5"/>
    <w:pPr>
      <w:keepNext/>
      <w:keepLines/>
      <w:numPr>
        <w:ilvl w:val="2"/>
        <w:numId w:val="3"/>
      </w:numPr>
      <w:spacing w:before="240" w:after="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70E71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70E71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70E71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0E71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0E71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0E71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C10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C10D6"/>
  </w:style>
  <w:style w:type="paragraph" w:styleId="Bunntekst">
    <w:name w:val="footer"/>
    <w:basedOn w:val="Normal"/>
    <w:link w:val="BunntekstTegn"/>
    <w:uiPriority w:val="99"/>
    <w:unhideWhenUsed/>
    <w:rsid w:val="00AC10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C10D6"/>
  </w:style>
  <w:style w:type="paragraph" w:styleId="Bobletekst">
    <w:name w:val="Balloon Text"/>
    <w:basedOn w:val="Normal"/>
    <w:link w:val="BobletekstTegn"/>
    <w:uiPriority w:val="99"/>
    <w:semiHidden/>
    <w:unhideWhenUsed/>
    <w:rsid w:val="00AC10D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10D6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"/>
    <w:next w:val="Normal"/>
    <w:uiPriority w:val="99"/>
    <w:rsid w:val="00AC10D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nb-NO"/>
    </w:rPr>
  </w:style>
  <w:style w:type="paragraph" w:customStyle="1" w:styleId="Beskrivelse">
    <w:name w:val="Beskrivelse"/>
    <w:basedOn w:val="Normal"/>
    <w:uiPriority w:val="99"/>
    <w:rsid w:val="00AC10D6"/>
    <w:pPr>
      <w:widowControl w:val="0"/>
      <w:tabs>
        <w:tab w:val="left" w:pos="1170"/>
        <w:tab w:val="right" w:pos="5004"/>
      </w:tabs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 w:cs="Times New Roman"/>
      <w:b/>
      <w:sz w:val="28"/>
      <w:szCs w:val="20"/>
      <w:lang w:eastAsia="nb-NO"/>
    </w:rPr>
  </w:style>
  <w:style w:type="table" w:styleId="Tabellrutenett">
    <w:name w:val="Table Grid"/>
    <w:basedOn w:val="Vanligtabell"/>
    <w:uiPriority w:val="59"/>
    <w:rsid w:val="0079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F4EE5"/>
    <w:rPr>
      <w:rFonts w:ascii="Arial" w:eastAsiaTheme="majorEastAsia" w:hAnsi="Arial" w:cstheme="majorBidi"/>
      <w:b/>
      <w:bCs/>
      <w:caps/>
      <w:color w:val="000000" w:themeColor="text1"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451E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27F5"/>
    <w:rPr>
      <w:rFonts w:ascii="Arial" w:eastAsiaTheme="majorEastAsia" w:hAnsi="Arial" w:cstheme="majorBidi"/>
      <w:b/>
      <w:bCs/>
      <w:color w:val="000000" w:themeColor="text1"/>
    </w:rPr>
  </w:style>
  <w:style w:type="paragraph" w:customStyle="1" w:styleId="NormalAvinor">
    <w:name w:val="Normal Avinor"/>
    <w:basedOn w:val="Normal"/>
    <w:qFormat/>
    <w:rsid w:val="00A329EB"/>
  </w:style>
  <w:style w:type="paragraph" w:customStyle="1" w:styleId="Overskrift1Avinor">
    <w:name w:val="Overskrift 1 Avinor"/>
    <w:basedOn w:val="Overskrift1"/>
    <w:rsid w:val="00CD5C67"/>
    <w:pPr>
      <w:numPr>
        <w:numId w:val="0"/>
      </w:numPr>
    </w:pPr>
  </w:style>
  <w:style w:type="paragraph" w:customStyle="1" w:styleId="Overskrift2Avinor">
    <w:name w:val="Overskrift 2 Avinor"/>
    <w:basedOn w:val="Overskrift2"/>
    <w:rsid w:val="00A329EB"/>
  </w:style>
  <w:style w:type="character" w:customStyle="1" w:styleId="Overskrift4Tegn">
    <w:name w:val="Overskrift 4 Tegn"/>
    <w:basedOn w:val="Standardskriftforavsnitt"/>
    <w:link w:val="Overskrift4"/>
    <w:uiPriority w:val="9"/>
    <w:rsid w:val="00270E71"/>
    <w:rPr>
      <w:rFonts w:ascii="Arial" w:eastAsiaTheme="majorEastAsia" w:hAnsi="Arial" w:cstheme="majorBidi"/>
      <w:b/>
      <w:bCs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70E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70E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70E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70E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70E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yle11">
    <w:name w:val="style11"/>
    <w:basedOn w:val="Standardskriftforavsnitt"/>
    <w:rsid w:val="00EC30C3"/>
    <w:rPr>
      <w:rFonts w:ascii="Arial" w:hAnsi="Arial" w:cs="Arial" w:hint="default"/>
      <w:color w:val="000000"/>
      <w:sz w:val="22"/>
      <w:szCs w:val="22"/>
    </w:rPr>
  </w:style>
  <w:style w:type="paragraph" w:customStyle="1" w:styleId="WordNormal">
    <w:name w:val="Word Normal"/>
    <w:autoRedefine/>
    <w:rsid w:val="00361BF5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lang w:val="en-US"/>
    </w:rPr>
  </w:style>
  <w:style w:type="paragraph" w:styleId="Listeavsnitt">
    <w:name w:val="List Paragraph"/>
    <w:basedOn w:val="Normal"/>
    <w:uiPriority w:val="34"/>
    <w:qFormat/>
    <w:rsid w:val="008C305F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DD4025"/>
    <w:rPr>
      <w:color w:val="0000FF"/>
      <w:u w:val="single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30F76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776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7761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77619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776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77619"/>
    <w:rPr>
      <w:rFonts w:ascii="Arial" w:hAnsi="Arial"/>
      <w:b/>
      <w:bCs/>
      <w:sz w:val="20"/>
      <w:szCs w:val="20"/>
    </w:rPr>
  </w:style>
  <w:style w:type="character" w:styleId="Sterkutheving">
    <w:name w:val="Intense Emphasis"/>
    <w:basedOn w:val="Standardskriftforavsnitt"/>
    <w:uiPriority w:val="21"/>
    <w:qFormat/>
    <w:rsid w:val="002B3114"/>
    <w:rPr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2B3114"/>
    <w:rPr>
      <w:b/>
      <w:bCs/>
    </w:rPr>
  </w:style>
  <w:style w:type="paragraph" w:customStyle="1" w:styleId="mortaga">
    <w:name w:val="mortag_a"/>
    <w:basedOn w:val="Normal"/>
    <w:rsid w:val="002B3114"/>
    <w:pPr>
      <w:spacing w:before="120" w:after="15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B2F0D"/>
    <w:rPr>
      <w:color w:val="605E5C"/>
      <w:shd w:val="clear" w:color="auto" w:fill="E1DFDD"/>
    </w:rPr>
  </w:style>
  <w:style w:type="paragraph" w:customStyle="1" w:styleId="Default">
    <w:name w:val="Default"/>
    <w:rsid w:val="008F3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smart/avinor/?objid=e8d69624-74d9-490a-b90e-1745e08ed0bd&amp;remobjid=d26f66a6-1b77-4c80-8385-07ac3b508263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mart.avinor.no/Avinor/?oid=e083e140-13d7-449e-b712-9247332f662d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/word/header3.xml" Id="headerIDDefault" /><Relationship Type="http://schemas.openxmlformats.org/officeDocument/2006/relationships/header" Target="/word/header4.xml" Id="headerIDFirst" /><Relationship Type="http://schemas.openxmlformats.org/officeDocument/2006/relationships/footer" Target="/word/footer3.xml" Id="footerID" /><Relationship Type="http://schemas.openxmlformats.org/officeDocument/2006/relationships/footer" Target="/word/footer4.xml" Id="footerIDFirst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2.bin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BDA48B3A4F841B65CCE1EF0733409" ma:contentTypeVersion="10" ma:contentTypeDescription="Create a new document." ma:contentTypeScope="" ma:versionID="0984cacfba40a1480cb088bb3841a8fa">
  <xsd:schema xmlns:xsd="http://www.w3.org/2001/XMLSchema" xmlns:xs="http://www.w3.org/2001/XMLSchema" xmlns:p="http://schemas.microsoft.com/office/2006/metadata/properties" xmlns:ns2="667a5c99-54f9-487c-9586-ab6c05229968" xmlns:ns3="c44663ee-5c89-4a40-93e6-37860e467ca0" targetNamespace="http://schemas.microsoft.com/office/2006/metadata/properties" ma:root="true" ma:fieldsID="f5d32b0f9722f2a7c6858c31d5c0ff71" ns2:_="" ns3:_="">
    <xsd:import namespace="667a5c99-54f9-487c-9586-ab6c05229968"/>
    <xsd:import namespace="c44663ee-5c89-4a40-93e6-37860e467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5c99-54f9-487c-9586-ab6c05229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e36b89f-629b-461a-8062-50e0312292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663ee-5c89-4a40-93e6-37860e467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efee2d5-a645-43b1-8df4-01de96e56554}" ma:internalName="TaxCatchAll" ma:showField="CatchAllData" ma:web="c44663ee-5c89-4a40-93e6-37860e467c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7a5c99-54f9-487c-9586-ab6c05229968">
      <Terms xmlns="http://schemas.microsoft.com/office/infopath/2007/PartnerControls"/>
    </lcf76f155ced4ddcb4097134ff3c332f>
    <TaxCatchAll xmlns="c44663ee-5c89-4a40-93e6-37860e467ca0" xsi:nil="true"/>
  </documentManagement>
</p:properties>
</file>

<file path=customXml/itemProps1.xml><?xml version="1.0" encoding="utf-8"?>
<ds:datastoreItem xmlns:ds="http://schemas.openxmlformats.org/officeDocument/2006/customXml" ds:itemID="{6C33A6F4-954C-461E-9736-1563BDE45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5914A-DD15-42BA-A09F-98B5006F2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A67CC-8164-4A34-85B2-2CBC4AF0A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5c99-54f9-487c-9586-ab6c05229968"/>
    <ds:schemaRef ds:uri="c44663ee-5c89-4a40-93e6-37860e467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196D9D-5BD6-4395-93D5-79AC27D8984B}">
  <ds:schemaRefs>
    <ds:schemaRef ds:uri="http://schemas.microsoft.com/office/2006/metadata/properties"/>
    <ds:schemaRef ds:uri="http://schemas.microsoft.com/office/infopath/2007/PartnerControls"/>
    <ds:schemaRef ds:uri="667a5c99-54f9-487c-9586-ab6c05229968"/>
    <ds:schemaRef ds:uri="c44663ee-5c89-4a40-93e6-37860e467c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3682</Characters>
  <Application>Microsoft Office Word</Application>
  <DocSecurity>4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AVINOR AS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Lise.Borchgrevink@avinor.no</dc:creator>
  <cp:lastModifiedBy>Hassel, Anita Leidland</cp:lastModifiedBy>
  <cp:revision>2</cp:revision>
  <cp:lastPrinted>2014-01-23T12:27:00Z</cp:lastPrinted>
  <dcterms:created xsi:type="dcterms:W3CDTF">2022-05-23T13:21:00Z</dcterms:created>
  <dcterms:modified xsi:type="dcterms:W3CDTF">2022-05-23T13:21:00Z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0x010100C29BDA48B3A4F841B65CCE1EF0733409</vt:lpwstr>
  </property>
  <property fmtid="{D5CDD505-2E9C-101B-9397-08002B2CF9AE}" pid="3" name="DM_Document_APPROVERNAME">
    <vt:lpwstr>Ole Jørgen Holt Hanssen</vt:lpwstr>
  </property>
  <property fmtid="{D5CDD505-2E9C-101B-9397-08002B2CF9AE}" pid="4" name="DM_Document_ARCHIVE">
    <vt:lpwstr> </vt:lpwstr>
  </property>
  <property fmtid="{D5CDD505-2E9C-101B-9397-08002B2CF9AE}" pid="5" name="DM_Document_AUTHORNAME">
    <vt:lpwstr>Uzma Sattar</vt:lpwstr>
  </property>
  <property fmtid="{D5CDD505-2E9C-101B-9397-08002B2CF9AE}" pid="6" name="DM_Document_AUTHORORGUNIT">
    <vt:lpwstr>Hovedkontoret</vt:lpwstr>
  </property>
  <property fmtid="{D5CDD505-2E9C-101B-9397-08002B2CF9AE}" pid="7" name="DM_Document_DOCLIFETIMEID">
    <vt:lpwstr>SS01713</vt:lpwstr>
  </property>
  <property fmtid="{D5CDD505-2E9C-101B-9397-08002B2CF9AE}" pid="8" name="DM_Document_DOCTYPE">
    <vt:lpwstr>Sjekkliste</vt:lpwstr>
  </property>
  <property fmtid="{D5CDD505-2E9C-101B-9397-08002B2CF9AE}" pid="9" name="DM_Document_NAME">
    <vt:lpwstr>HMS - Farlig arbeid - Varmt arbeid</vt:lpwstr>
  </property>
  <property fmtid="{D5CDD505-2E9C-101B-9397-08002B2CF9AE}" pid="10" name="DM_Document_ORG">
    <vt:lpwstr> </vt:lpwstr>
  </property>
  <property fmtid="{D5CDD505-2E9C-101B-9397-08002B2CF9AE}" pid="11" name="DM_Document_ORG_UNITS">
    <vt:lpwstr>Avinor AS, ENSB - Svalbard lufthavn AS</vt:lpwstr>
  </property>
  <property fmtid="{D5CDD505-2E9C-101B-9397-08002B2CF9AE}" pid="12" name="DM_Document_OWNERNAME">
    <vt:lpwstr>Ole Jørgen Holt Hanssen</vt:lpwstr>
  </property>
  <property fmtid="{D5CDD505-2E9C-101B-9397-08002B2CF9AE}" pid="13" name="DM_Document_OWNERORGUNIT">
    <vt:lpwstr>Hovedkontoret</vt:lpwstr>
  </property>
  <property fmtid="{D5CDD505-2E9C-101B-9397-08002B2CF9AE}" pid="14" name="DM_Document_PROCESSNUMBER">
    <vt:lpwstr>7.3.1.1</vt:lpwstr>
  </property>
  <property fmtid="{D5CDD505-2E9C-101B-9397-08002B2CF9AE}" pid="15" name="DM_Document_SYSTEMAPPROVER">
    <vt:lpwstr> </vt:lpwstr>
  </property>
  <property fmtid="{D5CDD505-2E9C-101B-9397-08002B2CF9AE}" pid="16" name="DM_Document_SYSTEMAPPROVERNAME">
    <vt:lpwstr> </vt:lpwstr>
  </property>
  <property fmtid="{D5CDD505-2E9C-101B-9397-08002B2CF9AE}" pid="17" name="DM_Document_VALIDFROMDATE">
    <vt:lpwstr>28.02.2019</vt:lpwstr>
  </property>
  <property fmtid="{D5CDD505-2E9C-101B-9397-08002B2CF9AE}" pid="18" name="DM_Document_VERSION">
    <vt:lpwstr>1</vt:lpwstr>
  </property>
  <property fmtid="{D5CDD505-2E9C-101B-9397-08002B2CF9AE}" pid="19" name="MediaServiceImageTags">
    <vt:lpwstr/>
  </property>
</Properties>
</file>